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415246"/>
      <w:r w:rsidRPr="00E94CAE">
        <w:lastRenderedPageBreak/>
        <w:t>Abstract</w:t>
      </w:r>
      <w:bookmarkEnd w:id="0"/>
      <w:bookmarkEnd w:id="1"/>
      <w:bookmarkEnd w:id="2"/>
    </w:p>
    <w:p w14:paraId="5D4C0F4A" w14:textId="77777777" w:rsidR="00E9753B" w:rsidRPr="00E94CAE" w:rsidRDefault="00E9753B" w:rsidP="00014D18"/>
    <w:p w14:paraId="3BD9C935" w14:textId="77777777" w:rsidR="00AB08AB" w:rsidRDefault="00AB08AB" w:rsidP="00937469">
      <w:pPr>
        <w:rPr>
          <w:lang w:val="en-CA"/>
        </w:rPr>
      </w:pPr>
    </w:p>
    <w:p w14:paraId="2D08C4DB" w14:textId="77777777" w:rsidR="00AB08AB" w:rsidRDefault="00AB08AB" w:rsidP="00937469">
      <w:pPr>
        <w:rPr>
          <w:lang w:val="en-CA"/>
        </w:rPr>
      </w:pPr>
    </w:p>
    <w:p w14:paraId="34C1A8C9" w14:textId="77777777" w:rsidR="00937469" w:rsidRDefault="00937469" w:rsidP="00937469">
      <w:pPr>
        <w:rPr>
          <w:lang w:val="en-CA"/>
        </w:rPr>
      </w:pPr>
      <w:r>
        <w:rPr>
          <w:lang w:val="en-CA"/>
        </w:rPr>
        <w:t>I found the effect of solution compositions on the variance in electrophysiological properties to be relatively small, likely because different labs use similar solutions, thus their explanatory power is limited. Additionally, using experimental conditions (neuron type, recording temperature, animal age, species, solution compositions, etc.) I created models for ephys properties commonly reported by neurophysiologists. My models can be used to remove a portion of the ephys variance when comparing results from different experiments, making such comparisons more reliable. Further applications of the models include normalization of ephys values and adjusting them from one set of experimental conditions to another. To validate and showcase the last scenario,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415247"/>
      <w:r w:rsidRPr="00E94CAE">
        <w:lastRenderedPageBreak/>
        <w:t>Preface</w:t>
      </w:r>
      <w:bookmarkEnd w:id="3"/>
      <w:bookmarkEnd w:id="4"/>
      <w:bookmarkEnd w:id="5"/>
    </w:p>
    <w:p w14:paraId="1D7310CA" w14:textId="77777777" w:rsidR="00E9753B" w:rsidRPr="00E94CAE" w:rsidRDefault="00E9753B" w:rsidP="00014D18"/>
    <w:p w14:paraId="6257D18C" w14:textId="77777777" w:rsidR="004F017B" w:rsidRDefault="00E9753B" w:rsidP="00014D18">
      <w:r w:rsidRPr="00E94CAE">
        <w:t xml:space="preserve">This is the Preface. </w:t>
      </w:r>
      <w:r w:rsidR="0026778F">
        <w:t xml:space="preserve">As of May 2013, </w:t>
      </w:r>
      <w:r w:rsidR="0026778F" w:rsidRPr="00AC0FC2">
        <w:rPr>
          <w:b/>
        </w:rPr>
        <w:t>all</w:t>
      </w:r>
      <w:r w:rsidR="0026778F">
        <w:t xml:space="preserve"> theses and dissertations are </w:t>
      </w:r>
      <w:r w:rsidR="0026778F" w:rsidRPr="001C4C21">
        <w:rPr>
          <w:b/>
        </w:rPr>
        <w:t>required</w:t>
      </w:r>
      <w:r w:rsidR="0026778F">
        <w:t xml:space="preserve"> to have a preface</w:t>
      </w:r>
      <w:r w:rsidR="001C4C21">
        <w:t xml:space="preserve">, which </w:t>
      </w:r>
      <w:r w:rsidR="0026778F">
        <w:t>appear</w:t>
      </w:r>
      <w:r w:rsidR="001C4C21">
        <w:t>s</w:t>
      </w:r>
      <w:r w:rsidR="0026778F">
        <w:t xml:space="preserve"> immediately after the Abstract and before the Table of Contents. The preface </w:t>
      </w:r>
      <w:r w:rsidR="0026778F" w:rsidRPr="001C4C21">
        <w:rPr>
          <w:b/>
        </w:rPr>
        <w:t>must</w:t>
      </w:r>
      <w:r w:rsidR="0026778F">
        <w:t xml:space="preserve"> include a statement indicating your contribution to the following:</w:t>
      </w:r>
    </w:p>
    <w:p w14:paraId="5E0EE297" w14:textId="77777777" w:rsidR="0026778F" w:rsidRDefault="00E71987" w:rsidP="002E2428">
      <w:pPr>
        <w:pStyle w:val="ListParagraph"/>
        <w:numPr>
          <w:ilvl w:val="0"/>
          <w:numId w:val="3"/>
        </w:numPr>
      </w:pPr>
      <w:r>
        <w:t>I</w:t>
      </w:r>
      <w:r w:rsidR="0026778F">
        <w:t>dentification and design of the research program,</w:t>
      </w:r>
    </w:p>
    <w:p w14:paraId="7C17A8EC" w14:textId="77777777" w:rsidR="0026778F" w:rsidRDefault="0026778F" w:rsidP="002E2428">
      <w:pPr>
        <w:pStyle w:val="ListParagraph"/>
        <w:numPr>
          <w:ilvl w:val="0"/>
          <w:numId w:val="3"/>
        </w:numPr>
      </w:pPr>
      <w:r>
        <w:t>Performance of various parts of the research, and</w:t>
      </w:r>
    </w:p>
    <w:p w14:paraId="32B85F6B" w14:textId="77777777" w:rsidR="0026778F" w:rsidRDefault="0026778F" w:rsidP="002E2428">
      <w:pPr>
        <w:pStyle w:val="ListParagraph"/>
        <w:numPr>
          <w:ilvl w:val="0"/>
          <w:numId w:val="3"/>
        </w:numPr>
      </w:pPr>
      <w:r>
        <w:t>Analysis of the research data.</w:t>
      </w:r>
    </w:p>
    <w:p w14:paraId="6631651C" w14:textId="77777777" w:rsidR="0026778F" w:rsidRDefault="0026778F" w:rsidP="0026778F">
      <w:r>
        <w:t xml:space="preserve">In addition, if </w:t>
      </w:r>
      <w:r w:rsidR="00E9753B" w:rsidRPr="00E94CAE">
        <w:t>any part of your research was partly or wholly published in articles, was part of a collaboration, or required the approval of one or more of UBC’s Research Ethics Boards</w:t>
      </w:r>
      <w:r>
        <w:t>, you must include that information in your preface as well</w:t>
      </w:r>
      <w:r w:rsidR="00E9753B" w:rsidRPr="00E94CAE">
        <w:t>.</w:t>
      </w:r>
      <w:r w:rsidR="00E81E49">
        <w:t xml:space="preserve"> </w:t>
      </w:r>
      <w:r>
        <w:t>This information would be included as follows:</w:t>
      </w:r>
    </w:p>
    <w:p w14:paraId="1000C9D4" w14:textId="77777777" w:rsidR="00E9753B" w:rsidRPr="00E94CAE" w:rsidRDefault="00E9753B" w:rsidP="002E2428">
      <w:pPr>
        <w:pStyle w:val="ListParagraph"/>
        <w:numPr>
          <w:ilvl w:val="0"/>
          <w:numId w:val="4"/>
        </w:numPr>
      </w:pPr>
      <w:r w:rsidRPr="00E94CAE">
        <w:t>A statement indicating the relative contributio</w:t>
      </w:r>
      <w:r w:rsidR="0026778F">
        <w:t>ns of all collaborators and co-</w:t>
      </w:r>
      <w:r w:rsidRPr="00E94CAE">
        <w:t>authors of publications (if any), emphasizing details of your contribution and stating the proportion of research and writing conducted by you</w:t>
      </w:r>
    </w:p>
    <w:p w14:paraId="094B77A7" w14:textId="77777777" w:rsidR="00E9753B" w:rsidRPr="00E94CAE" w:rsidRDefault="00E9753B" w:rsidP="002E2428">
      <w:pPr>
        <w:numPr>
          <w:ilvl w:val="0"/>
          <w:numId w:val="1"/>
        </w:numPr>
      </w:pPr>
      <w:r w:rsidRPr="00E94CAE">
        <w:t xml:space="preserve">A list of any publications arising from work presented in the </w:t>
      </w:r>
      <w:r w:rsidR="007C1E7E">
        <w:t>thesis</w:t>
      </w:r>
      <w:r w:rsidRPr="00E94CAE">
        <w:t xml:space="preserve">, and the </w:t>
      </w:r>
      <w:proofErr w:type="spellStart"/>
      <w:r w:rsidRPr="00E94CAE">
        <w:t>chapter(s</w:t>
      </w:r>
      <w:proofErr w:type="spellEnd"/>
      <w:r w:rsidRPr="00E94CAE">
        <w:t>) in which the work is located</w:t>
      </w:r>
      <w:r w:rsidR="007C1E7E">
        <w:t xml:space="preserve">. </w:t>
      </w:r>
      <w:r w:rsidR="007C1E7E" w:rsidRPr="007C1E7E">
        <w:rPr>
          <w:b/>
        </w:rPr>
        <w:t>Do not</w:t>
      </w:r>
      <w:r w:rsidR="007C1E7E">
        <w:t xml:space="preserve"> include the actual publications </w:t>
      </w:r>
      <w:r w:rsidR="00E25809">
        <w:t xml:space="preserve">at any point </w:t>
      </w:r>
      <w:r w:rsidR="007C1E7E">
        <w:t>in your thesis.</w:t>
      </w:r>
    </w:p>
    <w:p w14:paraId="2F39E689" w14:textId="77777777" w:rsidR="0026778F" w:rsidRPr="00E94CAE" w:rsidRDefault="00E9753B" w:rsidP="002E2428">
      <w:pPr>
        <w:pStyle w:val="ListParagraph"/>
        <w:numPr>
          <w:ilvl w:val="0"/>
          <w:numId w:val="1"/>
        </w:numPr>
      </w:pPr>
      <w:r w:rsidRPr="00E94CAE">
        <w:t xml:space="preserve">The name of the </w:t>
      </w:r>
      <w:proofErr w:type="gramStart"/>
      <w:r w:rsidRPr="00E94CAE">
        <w:t>particular UBC</w:t>
      </w:r>
      <w:proofErr w:type="gramEnd"/>
      <w:r w:rsidRPr="00E94CAE">
        <w:t xml:space="preserve"> Research Ethics Board, and the Certificate Number(s) of the Ethics Certificate(s) obtained, if ethics approval was required for the research</w:t>
      </w:r>
      <w:r w:rsidR="00E81E49">
        <w:t xml:space="preserve">. </w:t>
      </w:r>
      <w:r w:rsidR="00E81E49" w:rsidRPr="0026778F">
        <w:rPr>
          <w:b/>
        </w:rPr>
        <w:t>Do not</w:t>
      </w:r>
      <w:r w:rsidR="00E81E49">
        <w:t xml:space="preserve"> include the actual Ethics Certificate(s) </w:t>
      </w:r>
      <w:r w:rsidR="00E25809">
        <w:t xml:space="preserve">at any point </w:t>
      </w:r>
      <w:r w:rsidR="00E81E49">
        <w:t>in your thesis.</w:t>
      </w:r>
      <w:r w:rsidR="0026778F">
        <w:t xml:space="preserve"> If you are not sure if </w:t>
      </w:r>
      <w:r w:rsidR="0026778F">
        <w:lastRenderedPageBreak/>
        <w:t xml:space="preserve">your research requires ethics approval, please contact the </w:t>
      </w:r>
      <w:hyperlink r:id="rId8" w:history="1">
        <w:r w:rsidR="0026778F" w:rsidRPr="00E25809">
          <w:rPr>
            <w:rStyle w:val="Hyperlink"/>
          </w:rPr>
          <w:t>Office of Research Services</w:t>
        </w:r>
      </w:hyperlink>
      <w:r w:rsidR="0026778F">
        <w:t xml:space="preserve"> as early in your research process as possible.</w:t>
      </w:r>
    </w:p>
    <w:p w14:paraId="5B4DD755" w14:textId="77777777" w:rsidR="00CD1536" w:rsidRDefault="00CD1536" w:rsidP="00014D18"/>
    <w:p w14:paraId="544AAF3F" w14:textId="77777777" w:rsidR="00E9753B" w:rsidRPr="00E94CAE" w:rsidRDefault="00E9753B" w:rsidP="00014D18">
      <w:r w:rsidRPr="00E94CAE">
        <w:t>Examples</w:t>
      </w:r>
      <w:r w:rsidR="00E25809">
        <w:t xml:space="preserve"> of statements regarding collaborations or lists of publications arising from the research</w:t>
      </w:r>
      <w:r w:rsidRPr="00E94CAE">
        <w:t>:</w:t>
      </w:r>
    </w:p>
    <w:p w14:paraId="5031D5C8" w14:textId="77777777" w:rsidR="00460E87" w:rsidRDefault="00E9753B" w:rsidP="00014D18">
      <w:r w:rsidRPr="00E94CAE">
        <w:t>Chapter 2 is based on work conducted in UBC’s Maple Syrup Laboratory by Dr. A. Apple, Professor B. Boat, and [student’s name]. I was responsible for tapping the trees in forests X and Z, conducted and/or supervised all boiling operations, and performed frequent quality control tests on the product.</w:t>
      </w:r>
    </w:p>
    <w:p w14:paraId="22E347F4" w14:textId="77777777" w:rsidR="00460E87" w:rsidRDefault="00460E87" w:rsidP="00014D18"/>
    <w:p w14:paraId="044C1D82" w14:textId="77777777" w:rsidR="00460E87" w:rsidRDefault="00460E87" w:rsidP="00014D18">
      <w:r>
        <w:t>o</w:t>
      </w:r>
      <w:r w:rsidR="00E9753B" w:rsidRPr="00E94CAE">
        <w:t>r</w:t>
      </w:r>
    </w:p>
    <w:p w14:paraId="7714AABD" w14:textId="77777777" w:rsidR="00460E87" w:rsidRDefault="00460E87" w:rsidP="00014D18"/>
    <w:p w14:paraId="6EE6FC6F" w14:textId="77777777" w:rsidR="00E9753B" w:rsidRPr="00E94CAE" w:rsidRDefault="00E9753B" w:rsidP="00014D18">
      <w:r w:rsidRPr="00E94CAE">
        <w:t>A version of chapter 3 has been published. [Student’s name], Apple, A. and Boat. B. (2010) Frequency of Quality Testing in Syrup Creation. Maple Science J. 255:139-144. I conducted all the testing and wrote most of the manuscript. The section on “Testing Implements” was originally drafted by Boat, B.</w:t>
      </w:r>
    </w:p>
    <w:p w14:paraId="2E6F1E32" w14:textId="77777777" w:rsidR="00E9753B" w:rsidRDefault="00E9753B" w:rsidP="00014D18"/>
    <w:p w14:paraId="77E61EFB" w14:textId="77777777" w:rsidR="0026778F" w:rsidRPr="00E94CAE" w:rsidRDefault="00247621" w:rsidP="00014D18">
      <w:r>
        <w:t>If your research did not require ethics approval, was conducted as part of a collaboration, was not previously published in whole or in part, and was designed, carried out, and analyzed by you alone, your preface may be very short. The contents of the preface must be verified by your supervisor. Please note that p</w:t>
      </w:r>
      <w:r w:rsidR="0026778F">
        <w:t xml:space="preserve">reface requirements may change over time; please check the </w:t>
      </w:r>
      <w:hyperlink r:id="rId9" w:history="1">
        <w:r w:rsidR="0026778F" w:rsidRPr="005A529B">
          <w:rPr>
            <w:rStyle w:val="Hyperlink"/>
          </w:rPr>
          <w:t>Faculty of Graduate Studies website</w:t>
        </w:r>
      </w:hyperlink>
      <w:r w:rsidR="0026778F">
        <w:t xml:space="preserve"> to ensure that you are following the most current requirements.</w:t>
      </w:r>
    </w:p>
    <w:p w14:paraId="523F7393" w14:textId="77777777" w:rsidR="00E9753B" w:rsidRDefault="00E9753B" w:rsidP="00AF5C72">
      <w:pPr>
        <w:pStyle w:val="Heading8"/>
      </w:pPr>
      <w:bookmarkStart w:id="6" w:name="_Toc153357228"/>
      <w:bookmarkStart w:id="7" w:name="_Toc157169036"/>
      <w:bookmarkStart w:id="8" w:name="_Toc468415248"/>
      <w:r w:rsidRPr="00E94CAE">
        <w:lastRenderedPageBreak/>
        <w:t>Table of Contents</w:t>
      </w:r>
      <w:bookmarkEnd w:id="6"/>
      <w:bookmarkEnd w:id="7"/>
      <w:bookmarkEnd w:id="8"/>
    </w:p>
    <w:p w14:paraId="6741B9EC" w14:textId="77777777" w:rsidR="00E9753B" w:rsidRPr="00352C1F" w:rsidRDefault="00E9753B" w:rsidP="00014D18"/>
    <w:p w14:paraId="4A996400" w14:textId="77777777" w:rsidR="00E443AE" w:rsidRPr="00E443AE" w:rsidRDefault="00E9753B" w:rsidP="00E443AE">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E443AE" w:rsidRPr="00E443AE">
        <w:rPr>
          <w:b/>
          <w:noProof/>
        </w:rPr>
        <w:t>Abstract</w:t>
      </w:r>
      <w:r w:rsidR="00E443AE" w:rsidRPr="00E443AE">
        <w:rPr>
          <w:b/>
          <w:noProof/>
        </w:rPr>
        <w:tab/>
      </w:r>
      <w:r w:rsidR="00E443AE" w:rsidRPr="00E443AE">
        <w:rPr>
          <w:b/>
          <w:noProof/>
        </w:rPr>
        <w:fldChar w:fldCharType="begin"/>
      </w:r>
      <w:r w:rsidR="00E443AE" w:rsidRPr="00E443AE">
        <w:rPr>
          <w:b/>
          <w:noProof/>
        </w:rPr>
        <w:instrText xml:space="preserve"> PAGEREF _Toc468415246 \h </w:instrText>
      </w:r>
      <w:r w:rsidR="00E443AE" w:rsidRPr="00E443AE">
        <w:rPr>
          <w:b/>
          <w:noProof/>
        </w:rPr>
      </w:r>
      <w:r w:rsidR="00E443AE" w:rsidRPr="00E443AE">
        <w:rPr>
          <w:b/>
          <w:noProof/>
        </w:rPr>
        <w:fldChar w:fldCharType="separate"/>
      </w:r>
      <w:r w:rsidR="00E443AE" w:rsidRPr="00E443AE">
        <w:rPr>
          <w:b/>
          <w:noProof/>
        </w:rPr>
        <w:t>2</w:t>
      </w:r>
      <w:r w:rsidR="00E443AE" w:rsidRPr="00E443AE">
        <w:rPr>
          <w:b/>
          <w:noProof/>
        </w:rPr>
        <w:fldChar w:fldCharType="end"/>
      </w:r>
    </w:p>
    <w:p w14:paraId="799E387A"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Preface</w:t>
      </w:r>
      <w:r w:rsidRPr="00E443AE">
        <w:rPr>
          <w:b/>
          <w:noProof/>
        </w:rPr>
        <w:tab/>
      </w:r>
      <w:r w:rsidRPr="00E443AE">
        <w:rPr>
          <w:b/>
          <w:noProof/>
        </w:rPr>
        <w:fldChar w:fldCharType="begin"/>
      </w:r>
      <w:r w:rsidRPr="00E443AE">
        <w:rPr>
          <w:b/>
          <w:noProof/>
        </w:rPr>
        <w:instrText xml:space="preserve"> PAGEREF _Toc468415247 \h </w:instrText>
      </w:r>
      <w:r w:rsidRPr="00E443AE">
        <w:rPr>
          <w:b/>
          <w:noProof/>
        </w:rPr>
      </w:r>
      <w:r w:rsidRPr="00E443AE">
        <w:rPr>
          <w:b/>
          <w:noProof/>
        </w:rPr>
        <w:fldChar w:fldCharType="separate"/>
      </w:r>
      <w:r w:rsidRPr="00E443AE">
        <w:rPr>
          <w:b/>
          <w:noProof/>
        </w:rPr>
        <w:t>3</w:t>
      </w:r>
      <w:r w:rsidRPr="00E443AE">
        <w:rPr>
          <w:b/>
          <w:noProof/>
        </w:rPr>
        <w:fldChar w:fldCharType="end"/>
      </w:r>
    </w:p>
    <w:p w14:paraId="45E9906A"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Table of Contents</w:t>
      </w:r>
      <w:r w:rsidRPr="00E443AE">
        <w:rPr>
          <w:b/>
          <w:noProof/>
        </w:rPr>
        <w:tab/>
      </w:r>
      <w:r w:rsidRPr="00E443AE">
        <w:rPr>
          <w:b/>
          <w:noProof/>
        </w:rPr>
        <w:fldChar w:fldCharType="begin"/>
      </w:r>
      <w:r w:rsidRPr="00E443AE">
        <w:rPr>
          <w:b/>
          <w:noProof/>
        </w:rPr>
        <w:instrText xml:space="preserve"> PAGEREF _Toc468415248 \h </w:instrText>
      </w:r>
      <w:r w:rsidRPr="00E443AE">
        <w:rPr>
          <w:b/>
          <w:noProof/>
        </w:rPr>
      </w:r>
      <w:r w:rsidRPr="00E443AE">
        <w:rPr>
          <w:b/>
          <w:noProof/>
        </w:rPr>
        <w:fldChar w:fldCharType="separate"/>
      </w:r>
      <w:r w:rsidRPr="00E443AE">
        <w:rPr>
          <w:b/>
          <w:noProof/>
        </w:rPr>
        <w:t>5</w:t>
      </w:r>
      <w:r w:rsidRPr="00E443AE">
        <w:rPr>
          <w:b/>
          <w:noProof/>
        </w:rPr>
        <w:fldChar w:fldCharType="end"/>
      </w:r>
    </w:p>
    <w:p w14:paraId="2C560228"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List of Tables</w:t>
      </w:r>
      <w:r w:rsidRPr="00E443AE">
        <w:rPr>
          <w:b/>
          <w:noProof/>
        </w:rPr>
        <w:tab/>
      </w:r>
      <w:r w:rsidRPr="00E443AE">
        <w:rPr>
          <w:b/>
          <w:noProof/>
        </w:rPr>
        <w:fldChar w:fldCharType="begin"/>
      </w:r>
      <w:r w:rsidRPr="00E443AE">
        <w:rPr>
          <w:b/>
          <w:noProof/>
        </w:rPr>
        <w:instrText xml:space="preserve"> PAGEREF _Toc468415249 \h </w:instrText>
      </w:r>
      <w:r w:rsidRPr="00E443AE">
        <w:rPr>
          <w:b/>
          <w:noProof/>
        </w:rPr>
      </w:r>
      <w:r w:rsidRPr="00E443AE">
        <w:rPr>
          <w:b/>
          <w:noProof/>
        </w:rPr>
        <w:fldChar w:fldCharType="separate"/>
      </w:r>
      <w:r w:rsidRPr="00E443AE">
        <w:rPr>
          <w:b/>
          <w:noProof/>
        </w:rPr>
        <w:t>8</w:t>
      </w:r>
      <w:r w:rsidRPr="00E443AE">
        <w:rPr>
          <w:b/>
          <w:noProof/>
        </w:rPr>
        <w:fldChar w:fldCharType="end"/>
      </w:r>
    </w:p>
    <w:p w14:paraId="7A9D9597"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List of Figures</w:t>
      </w:r>
      <w:r w:rsidRPr="00E443AE">
        <w:rPr>
          <w:b/>
          <w:noProof/>
        </w:rPr>
        <w:tab/>
      </w:r>
      <w:r w:rsidRPr="00E443AE">
        <w:rPr>
          <w:b/>
          <w:noProof/>
        </w:rPr>
        <w:fldChar w:fldCharType="begin"/>
      </w:r>
      <w:r w:rsidRPr="00E443AE">
        <w:rPr>
          <w:b/>
          <w:noProof/>
        </w:rPr>
        <w:instrText xml:space="preserve"> PAGEREF _Toc468415250 \h </w:instrText>
      </w:r>
      <w:r w:rsidRPr="00E443AE">
        <w:rPr>
          <w:b/>
          <w:noProof/>
        </w:rPr>
      </w:r>
      <w:r w:rsidRPr="00E443AE">
        <w:rPr>
          <w:b/>
          <w:noProof/>
        </w:rPr>
        <w:fldChar w:fldCharType="separate"/>
      </w:r>
      <w:r w:rsidRPr="00E443AE">
        <w:rPr>
          <w:b/>
          <w:noProof/>
        </w:rPr>
        <w:t>9</w:t>
      </w:r>
      <w:r w:rsidRPr="00E443AE">
        <w:rPr>
          <w:b/>
          <w:noProof/>
        </w:rPr>
        <w:fldChar w:fldCharType="end"/>
      </w:r>
    </w:p>
    <w:p w14:paraId="0A80B2A0"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Glossary</w:t>
      </w:r>
      <w:r w:rsidRPr="00E443AE">
        <w:rPr>
          <w:b/>
          <w:noProof/>
        </w:rPr>
        <w:tab/>
      </w:r>
      <w:r w:rsidRPr="00E443AE">
        <w:rPr>
          <w:b/>
          <w:noProof/>
        </w:rPr>
        <w:fldChar w:fldCharType="begin"/>
      </w:r>
      <w:r w:rsidRPr="00E443AE">
        <w:rPr>
          <w:b/>
          <w:noProof/>
        </w:rPr>
        <w:instrText xml:space="preserve"> PAGEREF _Toc468415251 \h </w:instrText>
      </w:r>
      <w:r w:rsidRPr="00E443AE">
        <w:rPr>
          <w:b/>
          <w:noProof/>
        </w:rPr>
      </w:r>
      <w:r w:rsidRPr="00E443AE">
        <w:rPr>
          <w:b/>
          <w:noProof/>
        </w:rPr>
        <w:fldChar w:fldCharType="separate"/>
      </w:r>
      <w:r w:rsidRPr="00E443AE">
        <w:rPr>
          <w:b/>
          <w:noProof/>
        </w:rPr>
        <w:t>13</w:t>
      </w:r>
      <w:r w:rsidRPr="00E443AE">
        <w:rPr>
          <w:b/>
          <w:noProof/>
        </w:rPr>
        <w:fldChar w:fldCharType="end"/>
      </w:r>
    </w:p>
    <w:p w14:paraId="065165D7"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Acknowledgements</w:t>
      </w:r>
      <w:r w:rsidRPr="00E443AE">
        <w:rPr>
          <w:b/>
          <w:noProof/>
        </w:rPr>
        <w:tab/>
      </w:r>
      <w:r w:rsidRPr="00E443AE">
        <w:rPr>
          <w:b/>
          <w:noProof/>
        </w:rPr>
        <w:fldChar w:fldCharType="begin"/>
      </w:r>
      <w:r w:rsidRPr="00E443AE">
        <w:rPr>
          <w:b/>
          <w:noProof/>
        </w:rPr>
        <w:instrText xml:space="preserve"> PAGEREF _Toc468415252 \h </w:instrText>
      </w:r>
      <w:r w:rsidRPr="00E443AE">
        <w:rPr>
          <w:b/>
          <w:noProof/>
        </w:rPr>
      </w:r>
      <w:r w:rsidRPr="00E443AE">
        <w:rPr>
          <w:b/>
          <w:noProof/>
        </w:rPr>
        <w:fldChar w:fldCharType="separate"/>
      </w:r>
      <w:r w:rsidRPr="00E443AE">
        <w:rPr>
          <w:b/>
          <w:noProof/>
        </w:rPr>
        <w:t>14</w:t>
      </w:r>
      <w:r w:rsidRPr="00E443AE">
        <w:rPr>
          <w:b/>
          <w:noProof/>
        </w:rPr>
        <w:fldChar w:fldCharType="end"/>
      </w:r>
    </w:p>
    <w:p w14:paraId="7BBCA80B" w14:textId="77777777" w:rsidR="00E443AE" w:rsidRPr="00E443AE" w:rsidRDefault="00E443AE" w:rsidP="00E443AE">
      <w:pPr>
        <w:pStyle w:val="TOC3"/>
        <w:ind w:left="0"/>
        <w:rPr>
          <w:rFonts w:asciiTheme="minorHAnsi" w:eastAsiaTheme="minorEastAsia" w:hAnsiTheme="minorHAnsi" w:cstheme="minorBidi"/>
          <w:b/>
          <w:noProof/>
          <w:szCs w:val="24"/>
        </w:rPr>
      </w:pPr>
      <w:r w:rsidRPr="00E443AE">
        <w:rPr>
          <w:b/>
          <w:noProof/>
        </w:rPr>
        <w:t>Dedication</w:t>
      </w:r>
      <w:r w:rsidRPr="00E443AE">
        <w:rPr>
          <w:b/>
          <w:noProof/>
        </w:rPr>
        <w:tab/>
      </w:r>
      <w:r w:rsidRPr="00E443AE">
        <w:rPr>
          <w:b/>
          <w:noProof/>
        </w:rPr>
        <w:fldChar w:fldCharType="begin"/>
      </w:r>
      <w:r w:rsidRPr="00E443AE">
        <w:rPr>
          <w:b/>
          <w:noProof/>
        </w:rPr>
        <w:instrText xml:space="preserve"> PAGEREF _Toc468415253 \h </w:instrText>
      </w:r>
      <w:r w:rsidRPr="00E443AE">
        <w:rPr>
          <w:b/>
          <w:noProof/>
        </w:rPr>
      </w:r>
      <w:r w:rsidRPr="00E443AE">
        <w:rPr>
          <w:b/>
          <w:noProof/>
        </w:rPr>
        <w:fldChar w:fldCharType="separate"/>
      </w:r>
      <w:r w:rsidRPr="00E443AE">
        <w:rPr>
          <w:b/>
          <w:noProof/>
        </w:rPr>
        <w:t>15</w:t>
      </w:r>
      <w:r w:rsidRPr="00E443AE">
        <w:rPr>
          <w:b/>
          <w:noProof/>
        </w:rPr>
        <w:fldChar w:fldCharType="end"/>
      </w:r>
    </w:p>
    <w:p w14:paraId="0F879E04" w14:textId="77777777" w:rsidR="00E443AE" w:rsidRDefault="00E443AE">
      <w:pPr>
        <w:pStyle w:val="TOC1"/>
        <w:rPr>
          <w:rFonts w:asciiTheme="minorHAnsi" w:eastAsiaTheme="minorEastAsia" w:hAnsiTheme="minorHAnsi" w:cstheme="minorBidi"/>
          <w:b w:val="0"/>
          <w:noProof/>
        </w:rPr>
      </w:pPr>
      <w:r>
        <w:rPr>
          <w:noProof/>
        </w:rPr>
        <w:t>Chapter 1: Introduction</w:t>
      </w:r>
      <w:r>
        <w:rPr>
          <w:noProof/>
        </w:rPr>
        <w:tab/>
      </w:r>
      <w:r>
        <w:rPr>
          <w:noProof/>
        </w:rPr>
        <w:fldChar w:fldCharType="begin"/>
      </w:r>
      <w:r>
        <w:rPr>
          <w:noProof/>
        </w:rPr>
        <w:instrText xml:space="preserve"> PAGEREF _Toc468415254 \h </w:instrText>
      </w:r>
      <w:r>
        <w:rPr>
          <w:noProof/>
        </w:rPr>
      </w:r>
      <w:r>
        <w:rPr>
          <w:noProof/>
        </w:rPr>
        <w:fldChar w:fldCharType="separate"/>
      </w:r>
      <w:r>
        <w:rPr>
          <w:noProof/>
        </w:rPr>
        <w:t>16</w:t>
      </w:r>
      <w:r>
        <w:rPr>
          <w:noProof/>
        </w:rPr>
        <w:fldChar w:fldCharType="end"/>
      </w:r>
    </w:p>
    <w:p w14:paraId="60C5C835" w14:textId="77777777" w:rsidR="00E443AE" w:rsidRDefault="00E443AE" w:rsidP="00E443AE">
      <w:pPr>
        <w:pStyle w:val="TOC1"/>
        <w:ind w:left="113"/>
        <w:rPr>
          <w:rFonts w:asciiTheme="minorHAnsi" w:eastAsiaTheme="minorEastAsia" w:hAnsiTheme="minorHAnsi" w:cstheme="minorBidi"/>
          <w:b w:val="0"/>
          <w:noProof/>
        </w:rPr>
      </w:pPr>
      <w:r w:rsidRPr="00CE4878">
        <w:rPr>
          <w:noProof/>
          <w:lang w:val="en-CA"/>
        </w:rPr>
        <w:t>1.1 History and early neurophysiological mechanisms</w:t>
      </w:r>
      <w:r>
        <w:rPr>
          <w:noProof/>
        </w:rPr>
        <w:tab/>
      </w:r>
      <w:r>
        <w:rPr>
          <w:noProof/>
        </w:rPr>
        <w:fldChar w:fldCharType="begin"/>
      </w:r>
      <w:r>
        <w:rPr>
          <w:noProof/>
        </w:rPr>
        <w:instrText xml:space="preserve"> PAGEREF _Toc468415255 \h </w:instrText>
      </w:r>
      <w:r>
        <w:rPr>
          <w:noProof/>
        </w:rPr>
      </w:r>
      <w:r>
        <w:rPr>
          <w:noProof/>
        </w:rPr>
        <w:fldChar w:fldCharType="separate"/>
      </w:r>
      <w:r>
        <w:rPr>
          <w:noProof/>
        </w:rPr>
        <w:t>17</w:t>
      </w:r>
      <w:r>
        <w:rPr>
          <w:noProof/>
        </w:rPr>
        <w:fldChar w:fldCharType="end"/>
      </w:r>
    </w:p>
    <w:p w14:paraId="1E9E8168" w14:textId="77777777" w:rsidR="00E443AE" w:rsidRDefault="00E443AE" w:rsidP="00E443AE">
      <w:pPr>
        <w:pStyle w:val="TOC1"/>
        <w:ind w:left="113"/>
        <w:rPr>
          <w:rFonts w:asciiTheme="minorHAnsi" w:eastAsiaTheme="minorEastAsia" w:hAnsiTheme="minorHAnsi" w:cstheme="minorBidi"/>
          <w:b w:val="0"/>
          <w:noProof/>
        </w:rPr>
      </w:pPr>
      <w:r w:rsidRPr="00CE4878">
        <w:rPr>
          <w:noProof/>
          <w:lang w:val="en-CA"/>
        </w:rPr>
        <w:t>1.2 Intro section 2</w:t>
      </w:r>
      <w:r>
        <w:rPr>
          <w:noProof/>
        </w:rPr>
        <w:tab/>
      </w:r>
      <w:r>
        <w:rPr>
          <w:noProof/>
        </w:rPr>
        <w:fldChar w:fldCharType="begin"/>
      </w:r>
      <w:r>
        <w:rPr>
          <w:noProof/>
        </w:rPr>
        <w:instrText xml:space="preserve"> PAGEREF _Toc468415256 \h </w:instrText>
      </w:r>
      <w:r>
        <w:rPr>
          <w:noProof/>
        </w:rPr>
      </w:r>
      <w:r>
        <w:rPr>
          <w:noProof/>
        </w:rPr>
        <w:fldChar w:fldCharType="separate"/>
      </w:r>
      <w:r>
        <w:rPr>
          <w:noProof/>
        </w:rPr>
        <w:t>18</w:t>
      </w:r>
      <w:r>
        <w:rPr>
          <w:noProof/>
        </w:rPr>
        <w:fldChar w:fldCharType="end"/>
      </w:r>
    </w:p>
    <w:p w14:paraId="41D738B1" w14:textId="77777777" w:rsidR="00E443AE" w:rsidRDefault="00E443AE" w:rsidP="00E443AE">
      <w:pPr>
        <w:pStyle w:val="TOC1"/>
        <w:ind w:left="113"/>
        <w:rPr>
          <w:rFonts w:asciiTheme="minorHAnsi" w:eastAsiaTheme="minorEastAsia" w:hAnsiTheme="minorHAnsi" w:cstheme="minorBidi"/>
          <w:b w:val="0"/>
          <w:noProof/>
        </w:rPr>
      </w:pPr>
      <w:r>
        <w:rPr>
          <w:noProof/>
        </w:rPr>
        <w:t>1.1 Intro section 3: machine learning supervised regression approaches</w:t>
      </w:r>
      <w:r>
        <w:rPr>
          <w:noProof/>
        </w:rPr>
        <w:tab/>
      </w:r>
      <w:r>
        <w:rPr>
          <w:noProof/>
        </w:rPr>
        <w:fldChar w:fldCharType="begin"/>
      </w:r>
      <w:r>
        <w:rPr>
          <w:noProof/>
        </w:rPr>
        <w:instrText xml:space="preserve"> PAGEREF _Toc468415257 \h </w:instrText>
      </w:r>
      <w:r>
        <w:rPr>
          <w:noProof/>
        </w:rPr>
      </w:r>
      <w:r>
        <w:rPr>
          <w:noProof/>
        </w:rPr>
        <w:fldChar w:fldCharType="separate"/>
      </w:r>
      <w:r>
        <w:rPr>
          <w:noProof/>
        </w:rPr>
        <w:t>21</w:t>
      </w:r>
      <w:r>
        <w:rPr>
          <w:noProof/>
        </w:rPr>
        <w:fldChar w:fldCharType="end"/>
      </w:r>
    </w:p>
    <w:p w14:paraId="78A6A3D5" w14:textId="77777777" w:rsidR="00E443AE" w:rsidRDefault="00E443AE">
      <w:pPr>
        <w:pStyle w:val="TOC1"/>
        <w:rPr>
          <w:rFonts w:asciiTheme="minorHAnsi" w:eastAsiaTheme="minorEastAsia" w:hAnsiTheme="minorHAnsi" w:cstheme="minorBidi"/>
          <w:b w:val="0"/>
          <w:noProof/>
        </w:rPr>
      </w:pPr>
      <w:r>
        <w:rPr>
          <w:noProof/>
        </w:rPr>
        <w:t>Chapter 2: Extracting solution components from papers via automated text-mining and manual curation</w:t>
      </w:r>
      <w:r>
        <w:rPr>
          <w:noProof/>
        </w:rPr>
        <w:tab/>
      </w:r>
      <w:r>
        <w:rPr>
          <w:noProof/>
        </w:rPr>
        <w:fldChar w:fldCharType="begin"/>
      </w:r>
      <w:r>
        <w:rPr>
          <w:noProof/>
        </w:rPr>
        <w:instrText xml:space="preserve"> PAGEREF _Toc468415258 \h </w:instrText>
      </w:r>
      <w:r>
        <w:rPr>
          <w:noProof/>
        </w:rPr>
      </w:r>
      <w:r>
        <w:rPr>
          <w:noProof/>
        </w:rPr>
        <w:fldChar w:fldCharType="separate"/>
      </w:r>
      <w:r>
        <w:rPr>
          <w:noProof/>
        </w:rPr>
        <w:t>23</w:t>
      </w:r>
      <w:r>
        <w:rPr>
          <w:noProof/>
        </w:rPr>
        <w:fldChar w:fldCharType="end"/>
      </w:r>
    </w:p>
    <w:p w14:paraId="2BE811CD" w14:textId="77777777" w:rsidR="00E443AE" w:rsidRDefault="00E443AE" w:rsidP="00E443AE">
      <w:pPr>
        <w:pStyle w:val="TOC1"/>
        <w:ind w:left="113"/>
        <w:rPr>
          <w:rFonts w:asciiTheme="minorHAnsi" w:eastAsiaTheme="minorEastAsia" w:hAnsiTheme="minorHAnsi" w:cstheme="minorBidi"/>
          <w:b w:val="0"/>
          <w:noProof/>
        </w:rPr>
      </w:pPr>
      <w:r>
        <w:rPr>
          <w:noProof/>
        </w:rPr>
        <w:t>2.1 Methods</w:t>
      </w:r>
      <w:r>
        <w:rPr>
          <w:noProof/>
        </w:rPr>
        <w:tab/>
      </w:r>
      <w:r>
        <w:rPr>
          <w:noProof/>
        </w:rPr>
        <w:fldChar w:fldCharType="begin"/>
      </w:r>
      <w:r>
        <w:rPr>
          <w:noProof/>
        </w:rPr>
        <w:instrText xml:space="preserve"> PAGEREF _Toc468415259 \h </w:instrText>
      </w:r>
      <w:r>
        <w:rPr>
          <w:noProof/>
        </w:rPr>
      </w:r>
      <w:r>
        <w:rPr>
          <w:noProof/>
        </w:rPr>
        <w:fldChar w:fldCharType="separate"/>
      </w:r>
      <w:r>
        <w:rPr>
          <w:noProof/>
        </w:rPr>
        <w:t>23</w:t>
      </w:r>
      <w:r>
        <w:rPr>
          <w:noProof/>
        </w:rPr>
        <w:fldChar w:fldCharType="end"/>
      </w:r>
    </w:p>
    <w:p w14:paraId="00FF9CD9" w14:textId="77777777" w:rsidR="00E443AE" w:rsidRDefault="00E443AE" w:rsidP="00E443AE">
      <w:pPr>
        <w:pStyle w:val="TOC1"/>
        <w:ind w:left="113"/>
        <w:rPr>
          <w:rFonts w:asciiTheme="minorHAnsi" w:eastAsiaTheme="minorEastAsia" w:hAnsiTheme="minorHAnsi" w:cstheme="minorBidi"/>
          <w:b w:val="0"/>
          <w:noProof/>
        </w:rPr>
      </w:pPr>
      <w:r>
        <w:rPr>
          <w:noProof/>
        </w:rPr>
        <w:t>2.2 Text-mining and curating electrophysiology-relevant chemical solutions</w:t>
      </w:r>
      <w:r>
        <w:rPr>
          <w:noProof/>
        </w:rPr>
        <w:tab/>
      </w:r>
      <w:r>
        <w:rPr>
          <w:noProof/>
        </w:rPr>
        <w:fldChar w:fldCharType="begin"/>
      </w:r>
      <w:r>
        <w:rPr>
          <w:noProof/>
        </w:rPr>
        <w:instrText xml:space="preserve"> PAGEREF _Toc468415260 \h </w:instrText>
      </w:r>
      <w:r>
        <w:rPr>
          <w:noProof/>
        </w:rPr>
      </w:r>
      <w:r>
        <w:rPr>
          <w:noProof/>
        </w:rPr>
        <w:fldChar w:fldCharType="separate"/>
      </w:r>
      <w:r>
        <w:rPr>
          <w:noProof/>
        </w:rPr>
        <w:t>24</w:t>
      </w:r>
      <w:r>
        <w:rPr>
          <w:noProof/>
        </w:rPr>
        <w:fldChar w:fldCharType="end"/>
      </w:r>
    </w:p>
    <w:p w14:paraId="6930ED39"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2.2.1 Description of the solutions text-mining algorithm</w:t>
      </w:r>
      <w:r>
        <w:rPr>
          <w:noProof/>
        </w:rPr>
        <w:tab/>
      </w:r>
      <w:r>
        <w:rPr>
          <w:noProof/>
        </w:rPr>
        <w:fldChar w:fldCharType="begin"/>
      </w:r>
      <w:r>
        <w:rPr>
          <w:noProof/>
        </w:rPr>
        <w:instrText xml:space="preserve"> PAGEREF _Toc468415261 \h </w:instrText>
      </w:r>
      <w:r>
        <w:rPr>
          <w:noProof/>
        </w:rPr>
      </w:r>
      <w:r>
        <w:rPr>
          <w:noProof/>
        </w:rPr>
        <w:fldChar w:fldCharType="separate"/>
      </w:r>
      <w:r>
        <w:rPr>
          <w:noProof/>
        </w:rPr>
        <w:t>24</w:t>
      </w:r>
      <w:r>
        <w:rPr>
          <w:noProof/>
        </w:rPr>
        <w:fldChar w:fldCharType="end"/>
      </w:r>
    </w:p>
    <w:p w14:paraId="15098CFC"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2.2.2 Manual curation</w:t>
      </w:r>
      <w:r>
        <w:rPr>
          <w:noProof/>
        </w:rPr>
        <w:tab/>
      </w:r>
      <w:r>
        <w:rPr>
          <w:noProof/>
        </w:rPr>
        <w:fldChar w:fldCharType="begin"/>
      </w:r>
      <w:r>
        <w:rPr>
          <w:noProof/>
        </w:rPr>
        <w:instrText xml:space="preserve"> PAGEREF _Toc468415262 \h </w:instrText>
      </w:r>
      <w:r>
        <w:rPr>
          <w:noProof/>
        </w:rPr>
      </w:r>
      <w:r>
        <w:rPr>
          <w:noProof/>
        </w:rPr>
        <w:fldChar w:fldCharType="separate"/>
      </w:r>
      <w:r>
        <w:rPr>
          <w:noProof/>
        </w:rPr>
        <w:t>29</w:t>
      </w:r>
      <w:r>
        <w:rPr>
          <w:noProof/>
        </w:rPr>
        <w:fldChar w:fldCharType="end"/>
      </w:r>
    </w:p>
    <w:p w14:paraId="2A72665B"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2.2.3 Data and code availability</w:t>
      </w:r>
      <w:r>
        <w:rPr>
          <w:noProof/>
        </w:rPr>
        <w:tab/>
      </w:r>
      <w:r>
        <w:rPr>
          <w:noProof/>
        </w:rPr>
        <w:fldChar w:fldCharType="begin"/>
      </w:r>
      <w:r>
        <w:rPr>
          <w:noProof/>
        </w:rPr>
        <w:instrText xml:space="preserve"> PAGEREF _Toc468415263 \h </w:instrText>
      </w:r>
      <w:r>
        <w:rPr>
          <w:noProof/>
        </w:rPr>
      </w:r>
      <w:r>
        <w:rPr>
          <w:noProof/>
        </w:rPr>
        <w:fldChar w:fldCharType="separate"/>
      </w:r>
      <w:r>
        <w:rPr>
          <w:noProof/>
        </w:rPr>
        <w:t>32</w:t>
      </w:r>
      <w:r>
        <w:rPr>
          <w:noProof/>
        </w:rPr>
        <w:fldChar w:fldCharType="end"/>
      </w:r>
    </w:p>
    <w:p w14:paraId="01CD7D7D"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2.2.4 Statistical analysis</w:t>
      </w:r>
      <w:r>
        <w:rPr>
          <w:noProof/>
        </w:rPr>
        <w:tab/>
      </w:r>
      <w:r>
        <w:rPr>
          <w:noProof/>
        </w:rPr>
        <w:fldChar w:fldCharType="begin"/>
      </w:r>
      <w:r>
        <w:rPr>
          <w:noProof/>
        </w:rPr>
        <w:instrText xml:space="preserve"> PAGEREF _Toc468415264 \h </w:instrText>
      </w:r>
      <w:r>
        <w:rPr>
          <w:noProof/>
        </w:rPr>
      </w:r>
      <w:r>
        <w:rPr>
          <w:noProof/>
        </w:rPr>
        <w:fldChar w:fldCharType="separate"/>
      </w:r>
      <w:r>
        <w:rPr>
          <w:noProof/>
        </w:rPr>
        <w:t>33</w:t>
      </w:r>
      <w:r>
        <w:rPr>
          <w:noProof/>
        </w:rPr>
        <w:fldChar w:fldCharType="end"/>
      </w:r>
    </w:p>
    <w:p w14:paraId="4353E260" w14:textId="77777777" w:rsidR="00E443AE" w:rsidRDefault="00E443AE">
      <w:pPr>
        <w:pStyle w:val="TOC3"/>
        <w:rPr>
          <w:rFonts w:asciiTheme="minorHAnsi" w:eastAsiaTheme="minorEastAsia" w:hAnsiTheme="minorHAnsi" w:cstheme="minorBidi"/>
          <w:noProof/>
          <w:szCs w:val="24"/>
        </w:rPr>
      </w:pPr>
      <w:r w:rsidRPr="00CE4878">
        <w:rPr>
          <w:noProof/>
          <w:lang w:val="en-CA"/>
        </w:rPr>
        <w:lastRenderedPageBreak/>
        <w:t>2.2.4.1 Data preprocessing</w:t>
      </w:r>
      <w:r>
        <w:rPr>
          <w:noProof/>
        </w:rPr>
        <w:tab/>
      </w:r>
      <w:r>
        <w:rPr>
          <w:noProof/>
        </w:rPr>
        <w:fldChar w:fldCharType="begin"/>
      </w:r>
      <w:r>
        <w:rPr>
          <w:noProof/>
        </w:rPr>
        <w:instrText xml:space="preserve"> PAGEREF _Toc468415265 \h </w:instrText>
      </w:r>
      <w:r>
        <w:rPr>
          <w:noProof/>
        </w:rPr>
      </w:r>
      <w:r>
        <w:rPr>
          <w:noProof/>
        </w:rPr>
        <w:fldChar w:fldCharType="separate"/>
      </w:r>
      <w:r>
        <w:rPr>
          <w:noProof/>
        </w:rPr>
        <w:t>33</w:t>
      </w:r>
      <w:r>
        <w:rPr>
          <w:noProof/>
        </w:rPr>
        <w:fldChar w:fldCharType="end"/>
      </w:r>
    </w:p>
    <w:p w14:paraId="04205F0A" w14:textId="77777777" w:rsidR="00E443AE" w:rsidRDefault="00E443AE">
      <w:pPr>
        <w:pStyle w:val="TOC3"/>
        <w:rPr>
          <w:rFonts w:asciiTheme="minorHAnsi" w:eastAsiaTheme="minorEastAsia" w:hAnsiTheme="minorHAnsi" w:cstheme="minorBidi"/>
          <w:noProof/>
          <w:szCs w:val="24"/>
        </w:rPr>
      </w:pPr>
      <w:r w:rsidRPr="00CE4878">
        <w:rPr>
          <w:noProof/>
          <w:lang w:val="en-CA"/>
        </w:rPr>
        <w:t>2.2.4.2 Exploration of common solution recipes</w:t>
      </w:r>
      <w:r>
        <w:rPr>
          <w:noProof/>
        </w:rPr>
        <w:tab/>
      </w:r>
      <w:r>
        <w:rPr>
          <w:noProof/>
        </w:rPr>
        <w:fldChar w:fldCharType="begin"/>
      </w:r>
      <w:r>
        <w:rPr>
          <w:noProof/>
        </w:rPr>
        <w:instrText xml:space="preserve"> PAGEREF _Toc468415266 \h </w:instrText>
      </w:r>
      <w:r>
        <w:rPr>
          <w:noProof/>
        </w:rPr>
      </w:r>
      <w:r>
        <w:rPr>
          <w:noProof/>
        </w:rPr>
        <w:fldChar w:fldCharType="separate"/>
      </w:r>
      <w:r>
        <w:rPr>
          <w:noProof/>
        </w:rPr>
        <w:t>35</w:t>
      </w:r>
      <w:r>
        <w:rPr>
          <w:noProof/>
        </w:rPr>
        <w:fldChar w:fldCharType="end"/>
      </w:r>
    </w:p>
    <w:p w14:paraId="68EAA4CC" w14:textId="77777777" w:rsidR="00E443AE" w:rsidRDefault="00E443AE">
      <w:pPr>
        <w:pStyle w:val="TOC1"/>
        <w:rPr>
          <w:rFonts w:asciiTheme="minorHAnsi" w:eastAsiaTheme="minorEastAsia" w:hAnsiTheme="minorHAnsi" w:cstheme="minorBidi"/>
          <w:b w:val="0"/>
          <w:noProof/>
        </w:rPr>
      </w:pPr>
      <w:r>
        <w:rPr>
          <w:noProof/>
        </w:rPr>
        <w:t>2.3 Results</w:t>
      </w:r>
      <w:r>
        <w:rPr>
          <w:noProof/>
        </w:rPr>
        <w:tab/>
      </w:r>
      <w:r>
        <w:rPr>
          <w:noProof/>
        </w:rPr>
        <w:fldChar w:fldCharType="begin"/>
      </w:r>
      <w:r>
        <w:rPr>
          <w:noProof/>
        </w:rPr>
        <w:instrText xml:space="preserve"> PAGEREF _Toc468415267 \h </w:instrText>
      </w:r>
      <w:r>
        <w:rPr>
          <w:noProof/>
        </w:rPr>
      </w:r>
      <w:r>
        <w:rPr>
          <w:noProof/>
        </w:rPr>
        <w:fldChar w:fldCharType="separate"/>
      </w:r>
      <w:r>
        <w:rPr>
          <w:noProof/>
        </w:rPr>
        <w:t>37</w:t>
      </w:r>
      <w:r>
        <w:rPr>
          <w:noProof/>
        </w:rPr>
        <w:fldChar w:fldCharType="end"/>
      </w:r>
    </w:p>
    <w:p w14:paraId="0CC11FB9"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2.3.1 Extracting experimental solutions from methods sections of neurophysiology articles stored in NeuroElectro via text-mining and curation</w:t>
      </w:r>
      <w:r>
        <w:rPr>
          <w:noProof/>
        </w:rPr>
        <w:tab/>
      </w:r>
      <w:r>
        <w:rPr>
          <w:noProof/>
        </w:rPr>
        <w:fldChar w:fldCharType="begin"/>
      </w:r>
      <w:r>
        <w:rPr>
          <w:noProof/>
        </w:rPr>
        <w:instrText xml:space="preserve"> PAGEREF _Toc468415268 \h </w:instrText>
      </w:r>
      <w:r>
        <w:rPr>
          <w:noProof/>
        </w:rPr>
      </w:r>
      <w:r>
        <w:rPr>
          <w:noProof/>
        </w:rPr>
        <w:fldChar w:fldCharType="separate"/>
      </w:r>
      <w:r>
        <w:rPr>
          <w:noProof/>
        </w:rPr>
        <w:t>37</w:t>
      </w:r>
      <w:r>
        <w:rPr>
          <w:noProof/>
        </w:rPr>
        <w:fldChar w:fldCharType="end"/>
      </w:r>
    </w:p>
    <w:p w14:paraId="67EAA81D"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2.3.2 Analysis of experimental solution recipes used by neurophysiologists</w:t>
      </w:r>
      <w:r>
        <w:rPr>
          <w:noProof/>
        </w:rPr>
        <w:tab/>
      </w:r>
      <w:r>
        <w:rPr>
          <w:noProof/>
        </w:rPr>
        <w:fldChar w:fldCharType="begin"/>
      </w:r>
      <w:r>
        <w:rPr>
          <w:noProof/>
        </w:rPr>
        <w:instrText xml:space="preserve"> PAGEREF _Toc468415269 \h </w:instrText>
      </w:r>
      <w:r>
        <w:rPr>
          <w:noProof/>
        </w:rPr>
      </w:r>
      <w:r>
        <w:rPr>
          <w:noProof/>
        </w:rPr>
        <w:fldChar w:fldCharType="separate"/>
      </w:r>
      <w:r>
        <w:rPr>
          <w:noProof/>
        </w:rPr>
        <w:t>41</w:t>
      </w:r>
      <w:r>
        <w:rPr>
          <w:noProof/>
        </w:rPr>
        <w:fldChar w:fldCharType="end"/>
      </w:r>
    </w:p>
    <w:p w14:paraId="30404B4F" w14:textId="77777777" w:rsidR="00E443AE" w:rsidRDefault="00E443AE">
      <w:pPr>
        <w:pStyle w:val="TOC1"/>
        <w:rPr>
          <w:rFonts w:asciiTheme="minorHAnsi" w:eastAsiaTheme="minorEastAsia" w:hAnsiTheme="minorHAnsi" w:cstheme="minorBidi"/>
          <w:b w:val="0"/>
          <w:noProof/>
        </w:rPr>
      </w:pPr>
      <w:r w:rsidRPr="00CE4878">
        <w:rPr>
          <w:noProof/>
          <w:lang w:val="en-CA"/>
        </w:rPr>
        <w:t>Chapter 3: Modeling variability of electrophysiological properties with experimental conditions information</w:t>
      </w:r>
      <w:r>
        <w:rPr>
          <w:noProof/>
        </w:rPr>
        <w:tab/>
      </w:r>
      <w:r>
        <w:rPr>
          <w:noProof/>
        </w:rPr>
        <w:fldChar w:fldCharType="begin"/>
      </w:r>
      <w:r>
        <w:rPr>
          <w:noProof/>
        </w:rPr>
        <w:instrText xml:space="preserve"> PAGEREF _Toc468415270 \h </w:instrText>
      </w:r>
      <w:r>
        <w:rPr>
          <w:noProof/>
        </w:rPr>
      </w:r>
      <w:r>
        <w:rPr>
          <w:noProof/>
        </w:rPr>
        <w:fldChar w:fldCharType="separate"/>
      </w:r>
      <w:r>
        <w:rPr>
          <w:noProof/>
        </w:rPr>
        <w:t>49</w:t>
      </w:r>
      <w:r>
        <w:rPr>
          <w:noProof/>
        </w:rPr>
        <w:fldChar w:fldCharType="end"/>
      </w:r>
    </w:p>
    <w:p w14:paraId="2D95E952" w14:textId="77777777" w:rsidR="00E443AE" w:rsidRDefault="00E443AE">
      <w:pPr>
        <w:pStyle w:val="TOC1"/>
        <w:rPr>
          <w:rFonts w:asciiTheme="minorHAnsi" w:eastAsiaTheme="minorEastAsia" w:hAnsiTheme="minorHAnsi" w:cstheme="minorBidi"/>
          <w:b w:val="0"/>
          <w:noProof/>
        </w:rPr>
      </w:pPr>
      <w:r w:rsidRPr="00CE4878">
        <w:rPr>
          <w:noProof/>
          <w:lang w:val="en-CA"/>
        </w:rPr>
        <w:t>3.1 Methods</w:t>
      </w:r>
      <w:r>
        <w:rPr>
          <w:noProof/>
        </w:rPr>
        <w:tab/>
      </w:r>
      <w:r>
        <w:rPr>
          <w:noProof/>
        </w:rPr>
        <w:fldChar w:fldCharType="begin"/>
      </w:r>
      <w:r>
        <w:rPr>
          <w:noProof/>
        </w:rPr>
        <w:instrText xml:space="preserve"> PAGEREF _Toc468415271 \h </w:instrText>
      </w:r>
      <w:r>
        <w:rPr>
          <w:noProof/>
        </w:rPr>
      </w:r>
      <w:r>
        <w:rPr>
          <w:noProof/>
        </w:rPr>
        <w:fldChar w:fldCharType="separate"/>
      </w:r>
      <w:r>
        <w:rPr>
          <w:noProof/>
        </w:rPr>
        <w:t>49</w:t>
      </w:r>
      <w:r>
        <w:rPr>
          <w:noProof/>
        </w:rPr>
        <w:fldChar w:fldCharType="end"/>
      </w:r>
    </w:p>
    <w:p w14:paraId="6B24BD89"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3.1.1 Modeling the effects of experimental conditions on the variability in electrophysiological properties</w:t>
      </w:r>
      <w:r>
        <w:rPr>
          <w:noProof/>
        </w:rPr>
        <w:tab/>
      </w:r>
      <w:r>
        <w:rPr>
          <w:noProof/>
        </w:rPr>
        <w:fldChar w:fldCharType="begin"/>
      </w:r>
      <w:r>
        <w:rPr>
          <w:noProof/>
        </w:rPr>
        <w:instrText xml:space="preserve"> PAGEREF _Toc468415272 \h </w:instrText>
      </w:r>
      <w:r>
        <w:rPr>
          <w:noProof/>
        </w:rPr>
      </w:r>
      <w:r>
        <w:rPr>
          <w:noProof/>
        </w:rPr>
        <w:fldChar w:fldCharType="separate"/>
      </w:r>
      <w:r>
        <w:rPr>
          <w:noProof/>
        </w:rPr>
        <w:t>49</w:t>
      </w:r>
      <w:r>
        <w:rPr>
          <w:noProof/>
        </w:rPr>
        <w:fldChar w:fldCharType="end"/>
      </w:r>
    </w:p>
    <w:p w14:paraId="7B882D4C" w14:textId="77777777" w:rsidR="00E443AE" w:rsidRDefault="00E443AE">
      <w:pPr>
        <w:pStyle w:val="TOC3"/>
        <w:rPr>
          <w:rFonts w:asciiTheme="minorHAnsi" w:eastAsiaTheme="minorEastAsia" w:hAnsiTheme="minorHAnsi" w:cstheme="minorBidi"/>
          <w:noProof/>
          <w:szCs w:val="24"/>
        </w:rPr>
      </w:pPr>
      <w:r w:rsidRPr="00CE4878">
        <w:rPr>
          <w:noProof/>
          <w:lang w:val="en-CA"/>
        </w:rPr>
        <w:t>3.1.1.1 Constructing univariate linear models</w:t>
      </w:r>
      <w:r>
        <w:rPr>
          <w:noProof/>
        </w:rPr>
        <w:tab/>
      </w:r>
      <w:r>
        <w:rPr>
          <w:noProof/>
        </w:rPr>
        <w:fldChar w:fldCharType="begin"/>
      </w:r>
      <w:r>
        <w:rPr>
          <w:noProof/>
        </w:rPr>
        <w:instrText xml:space="preserve"> PAGEREF _Toc468415273 \h </w:instrText>
      </w:r>
      <w:r>
        <w:rPr>
          <w:noProof/>
        </w:rPr>
      </w:r>
      <w:r>
        <w:rPr>
          <w:noProof/>
        </w:rPr>
        <w:fldChar w:fldCharType="separate"/>
      </w:r>
      <w:r>
        <w:rPr>
          <w:noProof/>
        </w:rPr>
        <w:t>50</w:t>
      </w:r>
      <w:r>
        <w:rPr>
          <w:noProof/>
        </w:rPr>
        <w:fldChar w:fldCharType="end"/>
      </w:r>
    </w:p>
    <w:p w14:paraId="323EB89E" w14:textId="77777777" w:rsidR="00E443AE" w:rsidRDefault="00E443AE">
      <w:pPr>
        <w:pStyle w:val="TOC3"/>
        <w:rPr>
          <w:rFonts w:asciiTheme="minorHAnsi" w:eastAsiaTheme="minorEastAsia" w:hAnsiTheme="minorHAnsi" w:cstheme="minorBidi"/>
          <w:noProof/>
          <w:szCs w:val="24"/>
        </w:rPr>
      </w:pPr>
      <w:r w:rsidRPr="00CE4878">
        <w:rPr>
          <w:noProof/>
          <w:lang w:val="en-CA"/>
        </w:rPr>
        <w:t>3.1.1.2 Multiple regression approach</w:t>
      </w:r>
      <w:r>
        <w:rPr>
          <w:noProof/>
        </w:rPr>
        <w:tab/>
      </w:r>
      <w:r>
        <w:rPr>
          <w:noProof/>
        </w:rPr>
        <w:fldChar w:fldCharType="begin"/>
      </w:r>
      <w:r>
        <w:rPr>
          <w:noProof/>
        </w:rPr>
        <w:instrText xml:space="preserve"> PAGEREF _Toc468415274 \h </w:instrText>
      </w:r>
      <w:r>
        <w:rPr>
          <w:noProof/>
        </w:rPr>
      </w:r>
      <w:r>
        <w:rPr>
          <w:noProof/>
        </w:rPr>
        <w:fldChar w:fldCharType="separate"/>
      </w:r>
      <w:r>
        <w:rPr>
          <w:noProof/>
        </w:rPr>
        <w:t>51</w:t>
      </w:r>
      <w:r>
        <w:rPr>
          <w:noProof/>
        </w:rPr>
        <w:fldChar w:fldCharType="end"/>
      </w:r>
    </w:p>
    <w:p w14:paraId="2B3D508E" w14:textId="77777777" w:rsidR="00E443AE" w:rsidRDefault="00E443AE">
      <w:pPr>
        <w:pStyle w:val="TOC3"/>
        <w:rPr>
          <w:rFonts w:asciiTheme="minorHAnsi" w:eastAsiaTheme="minorEastAsia" w:hAnsiTheme="minorHAnsi" w:cstheme="minorBidi"/>
          <w:noProof/>
          <w:szCs w:val="24"/>
        </w:rPr>
      </w:pPr>
      <w:r w:rsidRPr="00CE4878">
        <w:rPr>
          <w:noProof/>
          <w:lang w:val="en-CA"/>
        </w:rPr>
        <w:t>3.1.1.3 Incorporating only the highest predictive features into each ephys property model</w:t>
      </w:r>
      <w:r>
        <w:rPr>
          <w:noProof/>
        </w:rPr>
        <w:tab/>
      </w:r>
      <w:r>
        <w:rPr>
          <w:noProof/>
        </w:rPr>
        <w:fldChar w:fldCharType="begin"/>
      </w:r>
      <w:r>
        <w:rPr>
          <w:noProof/>
        </w:rPr>
        <w:instrText xml:space="preserve"> PAGEREF _Toc468415275 \h </w:instrText>
      </w:r>
      <w:r>
        <w:rPr>
          <w:noProof/>
        </w:rPr>
      </w:r>
      <w:r>
        <w:rPr>
          <w:noProof/>
        </w:rPr>
        <w:fldChar w:fldCharType="separate"/>
      </w:r>
      <w:r>
        <w:rPr>
          <w:noProof/>
        </w:rPr>
        <w:t>53</w:t>
      </w:r>
      <w:r>
        <w:rPr>
          <w:noProof/>
        </w:rPr>
        <w:fldChar w:fldCharType="end"/>
      </w:r>
    </w:p>
    <w:p w14:paraId="6A48122D"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3.1.2 Validating proposed ephys property models</w:t>
      </w:r>
      <w:r>
        <w:rPr>
          <w:noProof/>
        </w:rPr>
        <w:tab/>
      </w:r>
      <w:r>
        <w:rPr>
          <w:noProof/>
        </w:rPr>
        <w:fldChar w:fldCharType="begin"/>
      </w:r>
      <w:r>
        <w:rPr>
          <w:noProof/>
        </w:rPr>
        <w:instrText xml:space="preserve"> PAGEREF _Toc468415276 \h </w:instrText>
      </w:r>
      <w:r>
        <w:rPr>
          <w:noProof/>
        </w:rPr>
      </w:r>
      <w:r>
        <w:rPr>
          <w:noProof/>
        </w:rPr>
        <w:fldChar w:fldCharType="separate"/>
      </w:r>
      <w:r>
        <w:rPr>
          <w:noProof/>
        </w:rPr>
        <w:t>56</w:t>
      </w:r>
      <w:r>
        <w:rPr>
          <w:noProof/>
        </w:rPr>
        <w:fldChar w:fldCharType="end"/>
      </w:r>
    </w:p>
    <w:p w14:paraId="69EE4A32" w14:textId="77777777" w:rsidR="00E443AE" w:rsidRDefault="00E443AE">
      <w:pPr>
        <w:pStyle w:val="TOC1"/>
        <w:rPr>
          <w:rFonts w:asciiTheme="minorHAnsi" w:eastAsiaTheme="minorEastAsia" w:hAnsiTheme="minorHAnsi" w:cstheme="minorBidi"/>
          <w:b w:val="0"/>
          <w:noProof/>
        </w:rPr>
      </w:pPr>
      <w:r w:rsidRPr="00CE4878">
        <w:rPr>
          <w:noProof/>
          <w:lang w:val="en-CA"/>
        </w:rPr>
        <w:t>3.2 Results</w:t>
      </w:r>
      <w:r>
        <w:rPr>
          <w:noProof/>
        </w:rPr>
        <w:tab/>
      </w:r>
      <w:r>
        <w:rPr>
          <w:noProof/>
        </w:rPr>
        <w:fldChar w:fldCharType="begin"/>
      </w:r>
      <w:r>
        <w:rPr>
          <w:noProof/>
        </w:rPr>
        <w:instrText xml:space="preserve"> PAGEREF _Toc468415277 \h </w:instrText>
      </w:r>
      <w:r>
        <w:rPr>
          <w:noProof/>
        </w:rPr>
      </w:r>
      <w:r>
        <w:rPr>
          <w:noProof/>
        </w:rPr>
        <w:fldChar w:fldCharType="separate"/>
      </w:r>
      <w:r>
        <w:rPr>
          <w:noProof/>
        </w:rPr>
        <w:t>58</w:t>
      </w:r>
      <w:r>
        <w:rPr>
          <w:noProof/>
        </w:rPr>
        <w:fldChar w:fldCharType="end"/>
      </w:r>
    </w:p>
    <w:p w14:paraId="75A1580C"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3.2.1 Data overview</w:t>
      </w:r>
      <w:r>
        <w:rPr>
          <w:noProof/>
        </w:rPr>
        <w:tab/>
      </w:r>
      <w:r>
        <w:rPr>
          <w:noProof/>
        </w:rPr>
        <w:fldChar w:fldCharType="begin"/>
      </w:r>
      <w:r>
        <w:rPr>
          <w:noProof/>
        </w:rPr>
        <w:instrText xml:space="preserve"> PAGEREF _Toc468415278 \h </w:instrText>
      </w:r>
      <w:r>
        <w:rPr>
          <w:noProof/>
        </w:rPr>
      </w:r>
      <w:r>
        <w:rPr>
          <w:noProof/>
        </w:rPr>
        <w:fldChar w:fldCharType="separate"/>
      </w:r>
      <w:r>
        <w:rPr>
          <w:noProof/>
        </w:rPr>
        <w:t>58</w:t>
      </w:r>
      <w:r>
        <w:rPr>
          <w:noProof/>
        </w:rPr>
        <w:fldChar w:fldCharType="end"/>
      </w:r>
    </w:p>
    <w:p w14:paraId="49BBB62D"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3.2.2 Assessing within neuron type electrophysiological variability</w:t>
      </w:r>
      <w:r>
        <w:rPr>
          <w:noProof/>
        </w:rPr>
        <w:tab/>
      </w:r>
      <w:r>
        <w:rPr>
          <w:noProof/>
        </w:rPr>
        <w:fldChar w:fldCharType="begin"/>
      </w:r>
      <w:r>
        <w:rPr>
          <w:noProof/>
        </w:rPr>
        <w:instrText xml:space="preserve"> PAGEREF _Toc468415279 \h </w:instrText>
      </w:r>
      <w:r>
        <w:rPr>
          <w:noProof/>
        </w:rPr>
      </w:r>
      <w:r>
        <w:rPr>
          <w:noProof/>
        </w:rPr>
        <w:fldChar w:fldCharType="separate"/>
      </w:r>
      <w:r>
        <w:rPr>
          <w:noProof/>
        </w:rPr>
        <w:t>62</w:t>
      </w:r>
      <w:r>
        <w:rPr>
          <w:noProof/>
        </w:rPr>
        <w:fldChar w:fldCharType="end"/>
      </w:r>
    </w:p>
    <w:p w14:paraId="4148B2E4"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3.2.3 Modeling ephys properties with experimental metadata</w:t>
      </w:r>
      <w:r>
        <w:rPr>
          <w:noProof/>
        </w:rPr>
        <w:tab/>
      </w:r>
      <w:r>
        <w:rPr>
          <w:noProof/>
        </w:rPr>
        <w:fldChar w:fldCharType="begin"/>
      </w:r>
      <w:r>
        <w:rPr>
          <w:noProof/>
        </w:rPr>
        <w:instrText xml:space="preserve"> PAGEREF _Toc468415280 \h </w:instrText>
      </w:r>
      <w:r>
        <w:rPr>
          <w:noProof/>
        </w:rPr>
      </w:r>
      <w:r>
        <w:rPr>
          <w:noProof/>
        </w:rPr>
        <w:fldChar w:fldCharType="separate"/>
      </w:r>
      <w:r>
        <w:rPr>
          <w:noProof/>
        </w:rPr>
        <w:t>65</w:t>
      </w:r>
      <w:r>
        <w:rPr>
          <w:noProof/>
        </w:rPr>
        <w:fldChar w:fldCharType="end"/>
      </w:r>
    </w:p>
    <w:p w14:paraId="1D03A6CD" w14:textId="77777777" w:rsidR="00E443AE" w:rsidRDefault="00E443AE">
      <w:pPr>
        <w:pStyle w:val="TOC3"/>
        <w:rPr>
          <w:rFonts w:asciiTheme="minorHAnsi" w:eastAsiaTheme="minorEastAsia" w:hAnsiTheme="minorHAnsi" w:cstheme="minorBidi"/>
          <w:noProof/>
          <w:szCs w:val="24"/>
        </w:rPr>
      </w:pPr>
      <w:r w:rsidRPr="00CE4878">
        <w:rPr>
          <w:noProof/>
          <w:lang w:val="en-CA"/>
        </w:rPr>
        <w:t>3.2.3.1 Univariate linear models approach</w:t>
      </w:r>
      <w:r>
        <w:rPr>
          <w:noProof/>
        </w:rPr>
        <w:tab/>
      </w:r>
      <w:r>
        <w:rPr>
          <w:noProof/>
        </w:rPr>
        <w:fldChar w:fldCharType="begin"/>
      </w:r>
      <w:r>
        <w:rPr>
          <w:noProof/>
        </w:rPr>
        <w:instrText xml:space="preserve"> PAGEREF _Toc468415281 \h </w:instrText>
      </w:r>
      <w:r>
        <w:rPr>
          <w:noProof/>
        </w:rPr>
      </w:r>
      <w:r>
        <w:rPr>
          <w:noProof/>
        </w:rPr>
        <w:fldChar w:fldCharType="separate"/>
      </w:r>
      <w:r>
        <w:rPr>
          <w:noProof/>
        </w:rPr>
        <w:t>65</w:t>
      </w:r>
      <w:r>
        <w:rPr>
          <w:noProof/>
        </w:rPr>
        <w:fldChar w:fldCharType="end"/>
      </w:r>
    </w:p>
    <w:p w14:paraId="3022D560" w14:textId="77777777" w:rsidR="00E443AE" w:rsidRDefault="00E443AE">
      <w:pPr>
        <w:pStyle w:val="TOC3"/>
        <w:rPr>
          <w:rFonts w:asciiTheme="minorHAnsi" w:eastAsiaTheme="minorEastAsia" w:hAnsiTheme="minorHAnsi" w:cstheme="minorBidi"/>
          <w:noProof/>
          <w:szCs w:val="24"/>
        </w:rPr>
      </w:pPr>
      <w:r w:rsidRPr="00CE4878">
        <w:rPr>
          <w:noProof/>
          <w:lang w:val="en-CA"/>
        </w:rPr>
        <w:t>3.2.3.2 Multiple regression approach</w:t>
      </w:r>
      <w:r>
        <w:rPr>
          <w:noProof/>
        </w:rPr>
        <w:tab/>
      </w:r>
      <w:r>
        <w:rPr>
          <w:noProof/>
        </w:rPr>
        <w:fldChar w:fldCharType="begin"/>
      </w:r>
      <w:r>
        <w:rPr>
          <w:noProof/>
        </w:rPr>
        <w:instrText xml:space="preserve"> PAGEREF _Toc468415282 \h </w:instrText>
      </w:r>
      <w:r>
        <w:rPr>
          <w:noProof/>
        </w:rPr>
      </w:r>
      <w:r>
        <w:rPr>
          <w:noProof/>
        </w:rPr>
        <w:fldChar w:fldCharType="separate"/>
      </w:r>
      <w:r>
        <w:rPr>
          <w:noProof/>
        </w:rPr>
        <w:t>67</w:t>
      </w:r>
      <w:r>
        <w:rPr>
          <w:noProof/>
        </w:rPr>
        <w:fldChar w:fldCharType="end"/>
      </w:r>
    </w:p>
    <w:p w14:paraId="4360819E" w14:textId="77777777" w:rsidR="00E443AE" w:rsidRDefault="00E443AE">
      <w:pPr>
        <w:pStyle w:val="TOC2"/>
        <w:tabs>
          <w:tab w:val="right" w:leader="dot" w:pos="9350"/>
        </w:tabs>
        <w:rPr>
          <w:rFonts w:asciiTheme="minorHAnsi" w:eastAsiaTheme="minorEastAsia" w:hAnsiTheme="minorHAnsi" w:cstheme="minorBidi"/>
          <w:noProof/>
          <w:szCs w:val="24"/>
        </w:rPr>
      </w:pPr>
      <w:r>
        <w:rPr>
          <w:noProof/>
        </w:rPr>
        <w:t>3.2.4 Models for predicting common electrophysiological properties</w:t>
      </w:r>
      <w:r>
        <w:rPr>
          <w:noProof/>
        </w:rPr>
        <w:tab/>
      </w:r>
      <w:r>
        <w:rPr>
          <w:noProof/>
        </w:rPr>
        <w:fldChar w:fldCharType="begin"/>
      </w:r>
      <w:r>
        <w:rPr>
          <w:noProof/>
        </w:rPr>
        <w:instrText xml:space="preserve"> PAGEREF _Toc468415283 \h </w:instrText>
      </w:r>
      <w:r>
        <w:rPr>
          <w:noProof/>
        </w:rPr>
      </w:r>
      <w:r>
        <w:rPr>
          <w:noProof/>
        </w:rPr>
        <w:fldChar w:fldCharType="separate"/>
      </w:r>
      <w:r>
        <w:rPr>
          <w:noProof/>
        </w:rPr>
        <w:t>74</w:t>
      </w:r>
      <w:r>
        <w:rPr>
          <w:noProof/>
        </w:rPr>
        <w:fldChar w:fldCharType="end"/>
      </w:r>
    </w:p>
    <w:p w14:paraId="685957A6" w14:textId="77777777" w:rsidR="00E443AE" w:rsidRDefault="00E443AE">
      <w:pPr>
        <w:pStyle w:val="TOC4"/>
        <w:tabs>
          <w:tab w:val="right" w:leader="dot" w:pos="9350"/>
        </w:tabs>
        <w:rPr>
          <w:rFonts w:asciiTheme="minorHAnsi" w:eastAsiaTheme="minorEastAsia" w:hAnsiTheme="minorHAnsi" w:cstheme="minorBidi"/>
          <w:noProof/>
          <w:szCs w:val="24"/>
        </w:rPr>
      </w:pPr>
      <w:r w:rsidRPr="00CE4878">
        <w:rPr>
          <w:noProof/>
          <w:lang w:val="en-CA"/>
        </w:rPr>
        <w:t>3.2.4.1 Selection of the most predictive experimental conditions per ephys property</w:t>
      </w:r>
      <w:r>
        <w:rPr>
          <w:noProof/>
        </w:rPr>
        <w:tab/>
      </w:r>
      <w:r>
        <w:rPr>
          <w:noProof/>
        </w:rPr>
        <w:fldChar w:fldCharType="begin"/>
      </w:r>
      <w:r>
        <w:rPr>
          <w:noProof/>
        </w:rPr>
        <w:instrText xml:space="preserve"> PAGEREF _Toc468415284 \h </w:instrText>
      </w:r>
      <w:r>
        <w:rPr>
          <w:noProof/>
        </w:rPr>
      </w:r>
      <w:r>
        <w:rPr>
          <w:noProof/>
        </w:rPr>
        <w:fldChar w:fldCharType="separate"/>
      </w:r>
      <w:r>
        <w:rPr>
          <w:noProof/>
        </w:rPr>
        <w:t>74</w:t>
      </w:r>
      <w:r>
        <w:rPr>
          <w:noProof/>
        </w:rPr>
        <w:fldChar w:fldCharType="end"/>
      </w:r>
    </w:p>
    <w:p w14:paraId="46845F8F" w14:textId="77777777" w:rsidR="00E443AE" w:rsidRDefault="00E443AE">
      <w:pPr>
        <w:pStyle w:val="TOC4"/>
        <w:tabs>
          <w:tab w:val="right" w:leader="dot" w:pos="9350"/>
        </w:tabs>
        <w:rPr>
          <w:rFonts w:asciiTheme="minorHAnsi" w:eastAsiaTheme="minorEastAsia" w:hAnsiTheme="minorHAnsi" w:cstheme="minorBidi"/>
          <w:noProof/>
          <w:szCs w:val="24"/>
        </w:rPr>
      </w:pPr>
      <w:r w:rsidRPr="00CE4878">
        <w:rPr>
          <w:noProof/>
          <w:lang w:val="en-CA"/>
        </w:rPr>
        <w:lastRenderedPageBreak/>
        <w:t>3.2.4.2 Validating new models with NeuroElectro and AIBS data</w:t>
      </w:r>
      <w:r>
        <w:rPr>
          <w:noProof/>
        </w:rPr>
        <w:tab/>
      </w:r>
      <w:r>
        <w:rPr>
          <w:noProof/>
        </w:rPr>
        <w:fldChar w:fldCharType="begin"/>
      </w:r>
      <w:r>
        <w:rPr>
          <w:noProof/>
        </w:rPr>
        <w:instrText xml:space="preserve"> PAGEREF _Toc468415285 \h </w:instrText>
      </w:r>
      <w:r>
        <w:rPr>
          <w:noProof/>
        </w:rPr>
      </w:r>
      <w:r>
        <w:rPr>
          <w:noProof/>
        </w:rPr>
        <w:fldChar w:fldCharType="separate"/>
      </w:r>
      <w:r>
        <w:rPr>
          <w:noProof/>
        </w:rPr>
        <w:t>78</w:t>
      </w:r>
      <w:r>
        <w:rPr>
          <w:noProof/>
        </w:rPr>
        <w:fldChar w:fldCharType="end"/>
      </w:r>
    </w:p>
    <w:p w14:paraId="5F52CC23" w14:textId="77777777" w:rsidR="00E443AE" w:rsidRDefault="00E443AE">
      <w:pPr>
        <w:pStyle w:val="TOC1"/>
        <w:rPr>
          <w:rFonts w:asciiTheme="minorHAnsi" w:eastAsiaTheme="minorEastAsia" w:hAnsiTheme="minorHAnsi" w:cstheme="minorBidi"/>
          <w:b w:val="0"/>
          <w:noProof/>
        </w:rPr>
      </w:pPr>
      <w:r>
        <w:rPr>
          <w:noProof/>
        </w:rPr>
        <w:t>Chapter 4: Discussion and conclusion</w:t>
      </w:r>
      <w:r>
        <w:rPr>
          <w:noProof/>
        </w:rPr>
        <w:tab/>
      </w:r>
      <w:r>
        <w:rPr>
          <w:noProof/>
        </w:rPr>
        <w:fldChar w:fldCharType="begin"/>
      </w:r>
      <w:r>
        <w:rPr>
          <w:noProof/>
        </w:rPr>
        <w:instrText xml:space="preserve"> PAGEREF _Toc468415286 \h </w:instrText>
      </w:r>
      <w:r>
        <w:rPr>
          <w:noProof/>
        </w:rPr>
      </w:r>
      <w:r>
        <w:rPr>
          <w:noProof/>
        </w:rPr>
        <w:fldChar w:fldCharType="separate"/>
      </w:r>
      <w:r>
        <w:rPr>
          <w:noProof/>
        </w:rPr>
        <w:t>82</w:t>
      </w:r>
      <w:r>
        <w:rPr>
          <w:noProof/>
        </w:rPr>
        <w:fldChar w:fldCharType="end"/>
      </w:r>
    </w:p>
    <w:p w14:paraId="066E36BB" w14:textId="77777777" w:rsidR="00E443AE" w:rsidRDefault="00E443AE">
      <w:pPr>
        <w:pStyle w:val="TOC1"/>
        <w:rPr>
          <w:rFonts w:asciiTheme="minorHAnsi" w:eastAsiaTheme="minorEastAsia" w:hAnsiTheme="minorHAnsi" w:cstheme="minorBidi"/>
          <w:b w:val="0"/>
          <w:noProof/>
        </w:rPr>
      </w:pPr>
      <w:r>
        <w:rPr>
          <w:noProof/>
        </w:rPr>
        <w:t>4.1 Discussion</w:t>
      </w:r>
      <w:r>
        <w:rPr>
          <w:noProof/>
        </w:rPr>
        <w:tab/>
      </w:r>
      <w:r>
        <w:rPr>
          <w:noProof/>
        </w:rPr>
        <w:fldChar w:fldCharType="begin"/>
      </w:r>
      <w:r>
        <w:rPr>
          <w:noProof/>
        </w:rPr>
        <w:instrText xml:space="preserve"> PAGEREF _Toc468415287 \h </w:instrText>
      </w:r>
      <w:r>
        <w:rPr>
          <w:noProof/>
        </w:rPr>
      </w:r>
      <w:r>
        <w:rPr>
          <w:noProof/>
        </w:rPr>
        <w:fldChar w:fldCharType="separate"/>
      </w:r>
      <w:r>
        <w:rPr>
          <w:noProof/>
        </w:rPr>
        <w:t>83</w:t>
      </w:r>
      <w:r>
        <w:rPr>
          <w:noProof/>
        </w:rPr>
        <w:fldChar w:fldCharType="end"/>
      </w:r>
    </w:p>
    <w:p w14:paraId="4D365982" w14:textId="77777777" w:rsidR="00E443AE" w:rsidRDefault="00E443AE">
      <w:pPr>
        <w:pStyle w:val="TOC3"/>
        <w:rPr>
          <w:rFonts w:asciiTheme="minorHAnsi" w:eastAsiaTheme="minorEastAsia" w:hAnsiTheme="minorHAnsi" w:cstheme="minorBidi"/>
          <w:noProof/>
          <w:szCs w:val="24"/>
        </w:rPr>
      </w:pPr>
      <w:r>
        <w:rPr>
          <w:noProof/>
        </w:rPr>
        <w:t>4.1.1.1 Solutions text-mining and curation</w:t>
      </w:r>
      <w:r>
        <w:rPr>
          <w:noProof/>
        </w:rPr>
        <w:tab/>
      </w:r>
      <w:r>
        <w:rPr>
          <w:noProof/>
        </w:rPr>
        <w:fldChar w:fldCharType="begin"/>
      </w:r>
      <w:r>
        <w:rPr>
          <w:noProof/>
        </w:rPr>
        <w:instrText xml:space="preserve"> PAGEREF _Toc468415288 \h </w:instrText>
      </w:r>
      <w:r>
        <w:rPr>
          <w:noProof/>
        </w:rPr>
      </w:r>
      <w:r>
        <w:rPr>
          <w:noProof/>
        </w:rPr>
        <w:fldChar w:fldCharType="separate"/>
      </w:r>
      <w:r>
        <w:rPr>
          <w:noProof/>
        </w:rPr>
        <w:t>83</w:t>
      </w:r>
      <w:r>
        <w:rPr>
          <w:noProof/>
        </w:rPr>
        <w:fldChar w:fldCharType="end"/>
      </w:r>
    </w:p>
    <w:p w14:paraId="3914A532" w14:textId="77777777" w:rsidR="00E443AE" w:rsidRDefault="00E443AE">
      <w:pPr>
        <w:pStyle w:val="TOC3"/>
        <w:rPr>
          <w:rFonts w:asciiTheme="minorHAnsi" w:eastAsiaTheme="minorEastAsia" w:hAnsiTheme="minorHAnsi" w:cstheme="minorBidi"/>
          <w:noProof/>
          <w:szCs w:val="24"/>
        </w:rPr>
      </w:pPr>
      <w:r>
        <w:rPr>
          <w:noProof/>
        </w:rPr>
        <w:t>4.1.1.2 Experimental solution recipe trends</w:t>
      </w:r>
      <w:r>
        <w:rPr>
          <w:noProof/>
        </w:rPr>
        <w:tab/>
      </w:r>
      <w:r>
        <w:rPr>
          <w:noProof/>
        </w:rPr>
        <w:fldChar w:fldCharType="begin"/>
      </w:r>
      <w:r>
        <w:rPr>
          <w:noProof/>
        </w:rPr>
        <w:instrText xml:space="preserve"> PAGEREF _Toc468415289 \h </w:instrText>
      </w:r>
      <w:r>
        <w:rPr>
          <w:noProof/>
        </w:rPr>
      </w:r>
      <w:r>
        <w:rPr>
          <w:noProof/>
        </w:rPr>
        <w:fldChar w:fldCharType="separate"/>
      </w:r>
      <w:r>
        <w:rPr>
          <w:noProof/>
        </w:rPr>
        <w:t>86</w:t>
      </w:r>
      <w:r>
        <w:rPr>
          <w:noProof/>
        </w:rPr>
        <w:fldChar w:fldCharType="end"/>
      </w:r>
    </w:p>
    <w:p w14:paraId="68124840" w14:textId="77777777" w:rsidR="00E443AE" w:rsidRDefault="00E443AE">
      <w:pPr>
        <w:pStyle w:val="TOC3"/>
        <w:rPr>
          <w:rFonts w:asciiTheme="minorHAnsi" w:eastAsiaTheme="minorEastAsia" w:hAnsiTheme="minorHAnsi" w:cstheme="minorBidi"/>
          <w:noProof/>
          <w:szCs w:val="24"/>
        </w:rPr>
      </w:pPr>
      <w:r>
        <w:rPr>
          <w:noProof/>
        </w:rPr>
        <w:t>4.1.1.3 Modeling electrophysiological variability</w:t>
      </w:r>
      <w:r>
        <w:rPr>
          <w:noProof/>
        </w:rPr>
        <w:tab/>
      </w:r>
      <w:r>
        <w:rPr>
          <w:noProof/>
        </w:rPr>
        <w:fldChar w:fldCharType="begin"/>
      </w:r>
      <w:r>
        <w:rPr>
          <w:noProof/>
        </w:rPr>
        <w:instrText xml:space="preserve"> PAGEREF _Toc468415290 \h </w:instrText>
      </w:r>
      <w:r>
        <w:rPr>
          <w:noProof/>
        </w:rPr>
      </w:r>
      <w:r>
        <w:rPr>
          <w:noProof/>
        </w:rPr>
        <w:fldChar w:fldCharType="separate"/>
      </w:r>
      <w:r>
        <w:rPr>
          <w:noProof/>
        </w:rPr>
        <w:t>88</w:t>
      </w:r>
      <w:r>
        <w:rPr>
          <w:noProof/>
        </w:rPr>
        <w:fldChar w:fldCharType="end"/>
      </w:r>
    </w:p>
    <w:p w14:paraId="206ABE55" w14:textId="77777777" w:rsidR="00E443AE" w:rsidRDefault="00E443AE">
      <w:pPr>
        <w:pStyle w:val="TOC1"/>
        <w:rPr>
          <w:rFonts w:asciiTheme="minorHAnsi" w:eastAsiaTheme="minorEastAsia" w:hAnsiTheme="minorHAnsi" w:cstheme="minorBidi"/>
          <w:b w:val="0"/>
          <w:noProof/>
        </w:rPr>
      </w:pPr>
      <w:r>
        <w:rPr>
          <w:noProof/>
        </w:rPr>
        <w:t>4.2 Future directions</w:t>
      </w:r>
      <w:r>
        <w:rPr>
          <w:noProof/>
        </w:rPr>
        <w:tab/>
      </w:r>
      <w:r>
        <w:rPr>
          <w:noProof/>
        </w:rPr>
        <w:fldChar w:fldCharType="begin"/>
      </w:r>
      <w:r>
        <w:rPr>
          <w:noProof/>
        </w:rPr>
        <w:instrText xml:space="preserve"> PAGEREF _Toc468415291 \h </w:instrText>
      </w:r>
      <w:r>
        <w:rPr>
          <w:noProof/>
        </w:rPr>
      </w:r>
      <w:r>
        <w:rPr>
          <w:noProof/>
        </w:rPr>
        <w:fldChar w:fldCharType="separate"/>
      </w:r>
      <w:r>
        <w:rPr>
          <w:noProof/>
        </w:rPr>
        <w:t>93</w:t>
      </w:r>
      <w:r>
        <w:rPr>
          <w:noProof/>
        </w:rPr>
        <w:fldChar w:fldCharType="end"/>
      </w:r>
    </w:p>
    <w:p w14:paraId="3A1478C1" w14:textId="77777777" w:rsidR="00E443AE" w:rsidRDefault="00E443AE">
      <w:pPr>
        <w:pStyle w:val="TOC1"/>
        <w:rPr>
          <w:rFonts w:asciiTheme="minorHAnsi" w:eastAsiaTheme="minorEastAsia" w:hAnsiTheme="minorHAnsi" w:cstheme="minorBidi"/>
          <w:b w:val="0"/>
          <w:noProof/>
        </w:rPr>
      </w:pPr>
      <w:r>
        <w:rPr>
          <w:noProof/>
        </w:rPr>
        <w:t>4.3 Conclusion</w:t>
      </w:r>
      <w:r>
        <w:rPr>
          <w:noProof/>
        </w:rPr>
        <w:tab/>
      </w:r>
      <w:r>
        <w:rPr>
          <w:noProof/>
        </w:rPr>
        <w:fldChar w:fldCharType="begin"/>
      </w:r>
      <w:r>
        <w:rPr>
          <w:noProof/>
        </w:rPr>
        <w:instrText xml:space="preserve"> PAGEREF _Toc468415292 \h </w:instrText>
      </w:r>
      <w:r>
        <w:rPr>
          <w:noProof/>
        </w:rPr>
      </w:r>
      <w:r>
        <w:rPr>
          <w:noProof/>
        </w:rPr>
        <w:fldChar w:fldCharType="separate"/>
      </w:r>
      <w:r>
        <w:rPr>
          <w:noProof/>
        </w:rPr>
        <w:t>95</w:t>
      </w:r>
      <w:r>
        <w:rPr>
          <w:noProof/>
        </w:rPr>
        <w:fldChar w:fldCharType="end"/>
      </w:r>
    </w:p>
    <w:p w14:paraId="3E694E98" w14:textId="77777777" w:rsidR="00E443AE" w:rsidRDefault="00E443AE">
      <w:pPr>
        <w:pStyle w:val="TOC1"/>
        <w:rPr>
          <w:rFonts w:asciiTheme="minorHAnsi" w:eastAsiaTheme="minorEastAsia" w:hAnsiTheme="minorHAnsi" w:cstheme="minorBidi"/>
          <w:b w:val="0"/>
          <w:noProof/>
        </w:rPr>
      </w:pPr>
      <w:r>
        <w:rPr>
          <w:noProof/>
        </w:rPr>
        <w:t>Bibliography</w:t>
      </w:r>
      <w:r>
        <w:rPr>
          <w:noProof/>
        </w:rPr>
        <w:tab/>
      </w:r>
      <w:r>
        <w:rPr>
          <w:noProof/>
        </w:rPr>
        <w:fldChar w:fldCharType="begin"/>
      </w:r>
      <w:r>
        <w:rPr>
          <w:noProof/>
        </w:rPr>
        <w:instrText xml:space="preserve"> PAGEREF _Toc468415293 \h </w:instrText>
      </w:r>
      <w:r>
        <w:rPr>
          <w:noProof/>
        </w:rPr>
      </w:r>
      <w:r>
        <w:rPr>
          <w:noProof/>
        </w:rPr>
        <w:fldChar w:fldCharType="separate"/>
      </w:r>
      <w:r>
        <w:rPr>
          <w:noProof/>
        </w:rPr>
        <w:t>96</w:t>
      </w:r>
      <w:r>
        <w:rPr>
          <w:noProof/>
        </w:rPr>
        <w:fldChar w:fldCharType="end"/>
      </w:r>
    </w:p>
    <w:p w14:paraId="68F8E5D2" w14:textId="77777777" w:rsidR="00E443AE" w:rsidRDefault="00E443AE">
      <w:pPr>
        <w:pStyle w:val="TOC1"/>
        <w:rPr>
          <w:rFonts w:asciiTheme="minorHAnsi" w:eastAsiaTheme="minorEastAsia" w:hAnsiTheme="minorHAnsi" w:cstheme="minorBidi"/>
          <w:b w:val="0"/>
          <w:noProof/>
        </w:rPr>
      </w:pPr>
      <w:r>
        <w:rPr>
          <w:noProof/>
        </w:rPr>
        <w:t>Appendices</w:t>
      </w:r>
      <w:r>
        <w:rPr>
          <w:noProof/>
        </w:rPr>
        <w:tab/>
      </w:r>
      <w:r>
        <w:rPr>
          <w:noProof/>
        </w:rPr>
        <w:fldChar w:fldCharType="begin"/>
      </w:r>
      <w:r>
        <w:rPr>
          <w:noProof/>
        </w:rPr>
        <w:instrText xml:space="preserve"> PAGEREF _Toc468415294 \h </w:instrText>
      </w:r>
      <w:r>
        <w:rPr>
          <w:noProof/>
        </w:rPr>
      </w:r>
      <w:r>
        <w:rPr>
          <w:noProof/>
        </w:rPr>
        <w:fldChar w:fldCharType="separate"/>
      </w:r>
      <w:r>
        <w:rPr>
          <w:noProof/>
        </w:rPr>
        <w:t>103</w:t>
      </w:r>
      <w:r>
        <w:rPr>
          <w:noProof/>
        </w:rPr>
        <w:fldChar w:fldCharType="end"/>
      </w:r>
    </w:p>
    <w:p w14:paraId="2F95A9DE" w14:textId="77777777" w:rsidR="00E443AE" w:rsidRDefault="00E443AE">
      <w:pPr>
        <w:pStyle w:val="TOC1"/>
        <w:rPr>
          <w:rFonts w:asciiTheme="minorHAnsi" w:eastAsiaTheme="minorEastAsia" w:hAnsiTheme="minorHAnsi" w:cstheme="minorBidi"/>
          <w:b w:val="0"/>
          <w:noProof/>
        </w:rPr>
      </w:pPr>
      <w:r>
        <w:rPr>
          <w:noProof/>
        </w:rPr>
        <w:t>4.4 Appendix A</w:t>
      </w:r>
      <w:r>
        <w:rPr>
          <w:noProof/>
        </w:rPr>
        <w:tab/>
      </w:r>
      <w:r>
        <w:rPr>
          <w:noProof/>
        </w:rPr>
        <w:fldChar w:fldCharType="begin"/>
      </w:r>
      <w:r>
        <w:rPr>
          <w:noProof/>
        </w:rPr>
        <w:instrText xml:space="preserve"> PAGEREF _Toc468415295 \h </w:instrText>
      </w:r>
      <w:r>
        <w:rPr>
          <w:noProof/>
        </w:rPr>
      </w:r>
      <w:r>
        <w:rPr>
          <w:noProof/>
        </w:rPr>
        <w:fldChar w:fldCharType="separate"/>
      </w:r>
      <w:r>
        <w:rPr>
          <w:noProof/>
        </w:rPr>
        <w:t>103</w:t>
      </w:r>
      <w:r>
        <w:rPr>
          <w:noProof/>
        </w:rPr>
        <w:fldChar w:fldCharType="end"/>
      </w:r>
    </w:p>
    <w:p w14:paraId="1BA277CD" w14:textId="77777777" w:rsidR="00E443AE" w:rsidRDefault="00E443AE">
      <w:pPr>
        <w:pStyle w:val="TOC1"/>
        <w:rPr>
          <w:rFonts w:asciiTheme="minorHAnsi" w:eastAsiaTheme="minorEastAsia" w:hAnsiTheme="minorHAnsi" w:cstheme="minorBidi"/>
          <w:b w:val="0"/>
          <w:noProof/>
        </w:rPr>
      </w:pPr>
      <w:r>
        <w:rPr>
          <w:noProof/>
        </w:rPr>
        <w:t>4.5 Appendix B</w:t>
      </w:r>
      <w:r>
        <w:rPr>
          <w:noProof/>
        </w:rPr>
        <w:tab/>
      </w:r>
      <w:r>
        <w:rPr>
          <w:noProof/>
        </w:rPr>
        <w:fldChar w:fldCharType="begin"/>
      </w:r>
      <w:r>
        <w:rPr>
          <w:noProof/>
        </w:rPr>
        <w:instrText xml:space="preserve"> PAGEREF _Toc468415296 \h </w:instrText>
      </w:r>
      <w:r>
        <w:rPr>
          <w:noProof/>
        </w:rPr>
      </w:r>
      <w:r>
        <w:rPr>
          <w:noProof/>
        </w:rPr>
        <w:fldChar w:fldCharType="separate"/>
      </w:r>
      <w:r>
        <w:rPr>
          <w:noProof/>
        </w:rPr>
        <w:t>107</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9" w:name="_Toc153357229"/>
      <w:bookmarkStart w:id="10" w:name="_Toc157169037"/>
      <w:bookmarkStart w:id="11" w:name="_Toc468415249"/>
      <w:r w:rsidRPr="00E94CAE">
        <w:lastRenderedPageBreak/>
        <w:t>List of Tables</w:t>
      </w:r>
      <w:bookmarkEnd w:id="9"/>
      <w:bookmarkEnd w:id="10"/>
      <w:bookmarkEnd w:id="11"/>
    </w:p>
    <w:p w14:paraId="00DBB8B2" w14:textId="77777777" w:rsidR="00E9753B" w:rsidRDefault="00E9753B" w:rsidP="00014D18">
      <w:pPr>
        <w:pStyle w:val="TableofFigures"/>
      </w:pPr>
    </w:p>
    <w:p w14:paraId="0A928090" w14:textId="77777777" w:rsidR="007C53FD" w:rsidRDefault="00E9753B" w:rsidP="00695BCA">
      <w:pPr>
        <w:pStyle w:val="TableofFigures"/>
        <w:tabs>
          <w:tab w:val="right" w:leader="dot" w:pos="9350"/>
        </w:tabs>
        <w:ind w:left="737" w:hanging="737"/>
        <w:rPr>
          <w:rFonts w:asciiTheme="minorHAnsi" w:eastAsiaTheme="minorEastAsia" w:hAnsiTheme="minorHAnsi" w:cstheme="minorBidi"/>
          <w:noProof/>
          <w:szCs w:val="24"/>
        </w:rPr>
      </w:pPr>
      <w:r>
        <w:fldChar w:fldCharType="begin"/>
      </w:r>
      <w:r>
        <w:instrText xml:space="preserve"> TOC \c "Table" </w:instrText>
      </w:r>
      <w:r>
        <w:fldChar w:fldCharType="separate"/>
      </w:r>
      <w:r w:rsidR="007C53FD">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7C53FD">
        <w:rPr>
          <w:noProof/>
        </w:rPr>
        <w:tab/>
      </w:r>
      <w:r w:rsidR="007C53FD">
        <w:rPr>
          <w:noProof/>
        </w:rPr>
        <w:fldChar w:fldCharType="begin"/>
      </w:r>
      <w:r w:rsidR="007C53FD">
        <w:rPr>
          <w:noProof/>
        </w:rPr>
        <w:instrText xml:space="preserve"> PAGEREF _Toc468291310 \h </w:instrText>
      </w:r>
      <w:r w:rsidR="007C53FD">
        <w:rPr>
          <w:noProof/>
        </w:rPr>
      </w:r>
      <w:r w:rsidR="007C53FD">
        <w:rPr>
          <w:noProof/>
        </w:rPr>
        <w:fldChar w:fldCharType="separate"/>
      </w:r>
      <w:r w:rsidR="007C53FD">
        <w:rPr>
          <w:noProof/>
        </w:rPr>
        <w:t>35</w:t>
      </w:r>
      <w:r w:rsidR="007C53FD">
        <w:rPr>
          <w:noProof/>
        </w:rPr>
        <w:fldChar w:fldCharType="end"/>
      </w:r>
    </w:p>
    <w:p w14:paraId="315ADDF8" w14:textId="77777777" w:rsidR="007C53FD" w:rsidRDefault="007C53FD">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73A51">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_Toc468291311 \h </w:instrText>
      </w:r>
      <w:r>
        <w:rPr>
          <w:noProof/>
        </w:rPr>
      </w:r>
      <w:r>
        <w:rPr>
          <w:noProof/>
        </w:rPr>
        <w:fldChar w:fldCharType="separate"/>
      </w:r>
      <w:r>
        <w:rPr>
          <w:noProof/>
        </w:rPr>
        <w:t>42</w:t>
      </w:r>
      <w:r>
        <w:rPr>
          <w:noProof/>
        </w:rPr>
        <w:fldChar w:fldCharType="end"/>
      </w:r>
    </w:p>
    <w:p w14:paraId="06023BC7" w14:textId="77777777" w:rsidR="007C53FD" w:rsidRDefault="007C53FD">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_Toc468291312 \h </w:instrText>
      </w:r>
      <w:r>
        <w:rPr>
          <w:noProof/>
        </w:rPr>
      </w:r>
      <w:r>
        <w:rPr>
          <w:noProof/>
        </w:rPr>
        <w:fldChar w:fldCharType="separate"/>
      </w:r>
      <w:r>
        <w:rPr>
          <w:noProof/>
        </w:rPr>
        <w:t>56</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2" w:name="_Toc153357230"/>
      <w:bookmarkStart w:id="13" w:name="_Toc157169038"/>
      <w:bookmarkStart w:id="14" w:name="_Toc468415250"/>
      <w:r w:rsidRPr="00E94CAE">
        <w:lastRenderedPageBreak/>
        <w:t>List of Figures</w:t>
      </w:r>
      <w:bookmarkEnd w:id="12"/>
      <w:bookmarkEnd w:id="13"/>
      <w:bookmarkEnd w:id="14"/>
    </w:p>
    <w:p w14:paraId="39174B0D" w14:textId="77777777" w:rsidR="00E9753B" w:rsidRPr="00E94CAE" w:rsidRDefault="00E9753B" w:rsidP="00014D18"/>
    <w:p w14:paraId="422902A0" w14:textId="77777777" w:rsidR="000B0F0B"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0B0F0B">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0B0F0B">
        <w:rPr>
          <w:noProof/>
        </w:rPr>
        <w:tab/>
      </w:r>
      <w:r w:rsidR="000B0F0B">
        <w:rPr>
          <w:noProof/>
        </w:rPr>
        <w:fldChar w:fldCharType="begin"/>
      </w:r>
      <w:r w:rsidR="000B0F0B">
        <w:rPr>
          <w:noProof/>
        </w:rPr>
        <w:instrText xml:space="preserve"> PAGEREF _Toc468400457 \h </w:instrText>
      </w:r>
      <w:r w:rsidR="000B0F0B">
        <w:rPr>
          <w:noProof/>
        </w:rPr>
      </w:r>
      <w:r w:rsidR="000B0F0B">
        <w:rPr>
          <w:noProof/>
        </w:rPr>
        <w:fldChar w:fldCharType="separate"/>
      </w:r>
      <w:r w:rsidR="000B0F0B">
        <w:rPr>
          <w:noProof/>
        </w:rPr>
        <w:t>24</w:t>
      </w:r>
      <w:r w:rsidR="000B0F0B">
        <w:rPr>
          <w:noProof/>
        </w:rPr>
        <w:fldChar w:fldCharType="end"/>
      </w:r>
    </w:p>
    <w:p w14:paraId="3A5681FA"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_Toc468400458 \h </w:instrText>
      </w:r>
      <w:r>
        <w:rPr>
          <w:noProof/>
        </w:rPr>
      </w:r>
      <w:r>
        <w:rPr>
          <w:noProof/>
        </w:rPr>
        <w:fldChar w:fldCharType="separate"/>
      </w:r>
      <w:r>
        <w:rPr>
          <w:noProof/>
        </w:rPr>
        <w:t>28</w:t>
      </w:r>
      <w:r>
        <w:rPr>
          <w:noProof/>
        </w:rPr>
        <w:fldChar w:fldCharType="end"/>
      </w:r>
    </w:p>
    <w:p w14:paraId="23C52319"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_Toc468400459 \h </w:instrText>
      </w:r>
      <w:r>
        <w:rPr>
          <w:noProof/>
        </w:rPr>
      </w:r>
      <w:r>
        <w:rPr>
          <w:noProof/>
        </w:rPr>
        <w:fldChar w:fldCharType="separate"/>
      </w:r>
      <w:r>
        <w:rPr>
          <w:noProof/>
        </w:rPr>
        <w:t>29</w:t>
      </w:r>
      <w:r>
        <w:rPr>
          <w:noProof/>
        </w:rPr>
        <w:fldChar w:fldCharType="end"/>
      </w:r>
    </w:p>
    <w:p w14:paraId="5CE0304D"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_Toc468400460 \h </w:instrText>
      </w:r>
      <w:r>
        <w:rPr>
          <w:noProof/>
        </w:rPr>
      </w:r>
      <w:r>
        <w:rPr>
          <w:noProof/>
        </w:rPr>
        <w:fldChar w:fldCharType="separate"/>
      </w:r>
      <w:r>
        <w:rPr>
          <w:noProof/>
        </w:rPr>
        <w:t>42</w:t>
      </w:r>
      <w:r>
        <w:rPr>
          <w:noProof/>
        </w:rPr>
        <w:fldChar w:fldCharType="end"/>
      </w:r>
    </w:p>
    <w:p w14:paraId="1FA9D8FC"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_Toc468400461 \h </w:instrText>
      </w:r>
      <w:r>
        <w:rPr>
          <w:noProof/>
        </w:rPr>
      </w:r>
      <w:r>
        <w:rPr>
          <w:noProof/>
        </w:rPr>
        <w:fldChar w:fldCharType="separate"/>
      </w:r>
      <w:r>
        <w:rPr>
          <w:noProof/>
        </w:rPr>
        <w:t>45</w:t>
      </w:r>
      <w:r>
        <w:rPr>
          <w:noProof/>
        </w:rPr>
        <w:fldChar w:fldCharType="end"/>
      </w:r>
    </w:p>
    <w:p w14:paraId="51F5FB4F"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_Toc468400462 \h </w:instrText>
      </w:r>
      <w:r>
        <w:rPr>
          <w:noProof/>
        </w:rPr>
      </w:r>
      <w:r>
        <w:rPr>
          <w:noProof/>
        </w:rPr>
        <w:fldChar w:fldCharType="separate"/>
      </w:r>
      <w:r>
        <w:rPr>
          <w:noProof/>
        </w:rPr>
        <w:t>62</w:t>
      </w:r>
      <w:r>
        <w:rPr>
          <w:noProof/>
        </w:rPr>
        <w:fldChar w:fldCharType="end"/>
      </w:r>
    </w:p>
    <w:p w14:paraId="64B6F5A4"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_Toc468400463 \h </w:instrText>
      </w:r>
      <w:r>
        <w:rPr>
          <w:noProof/>
        </w:rPr>
      </w:r>
      <w:r>
        <w:rPr>
          <w:noProof/>
        </w:rPr>
        <w:fldChar w:fldCharType="separate"/>
      </w:r>
      <w:r>
        <w:rPr>
          <w:noProof/>
        </w:rPr>
        <w:t>63</w:t>
      </w:r>
      <w:r>
        <w:rPr>
          <w:noProof/>
        </w:rPr>
        <w:fldChar w:fldCharType="end"/>
      </w:r>
    </w:p>
    <w:p w14:paraId="59FA7CA7"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782155">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782155">
        <w:rPr>
          <w:iCs/>
          <w:noProof/>
        </w:rPr>
        <w:t xml:space="preserve">B) Comparison of 6 different models for input resistance, each model uses a different set of features. Briefly, </w:t>
      </w:r>
      <w:r w:rsidRPr="00782155">
        <w:rPr>
          <w:i/>
          <w:iCs/>
          <w:noProof/>
        </w:rPr>
        <w:t>Neuron Type</w:t>
      </w:r>
      <w:r w:rsidRPr="00782155">
        <w:rPr>
          <w:iCs/>
          <w:noProof/>
        </w:rPr>
        <w:t xml:space="preserve"> (NT) indicates a model using neuron type information only, </w:t>
      </w:r>
      <w:r w:rsidRPr="00782155">
        <w:rPr>
          <w:i/>
          <w:iCs/>
          <w:noProof/>
        </w:rPr>
        <w:t xml:space="preserve">basic metadata </w:t>
      </w:r>
      <w:r w:rsidRPr="00782155">
        <w:rPr>
          <w:iCs/>
          <w:noProof/>
        </w:rPr>
        <w:t xml:space="preserve">refers to information like animal age, recording temperature, etc., </w:t>
      </w:r>
      <w:r w:rsidRPr="00782155">
        <w:rPr>
          <w:i/>
          <w:iCs/>
          <w:noProof/>
        </w:rPr>
        <w:t>solutions</w:t>
      </w:r>
      <w:r w:rsidRPr="00782155">
        <w:rPr>
          <w:iCs/>
          <w:noProof/>
        </w:rPr>
        <w:t xml:space="preserve"> refer to the use of internal and external solution concentrations, and </w:t>
      </w:r>
      <w:r w:rsidRPr="00782155">
        <w:rPr>
          <w:i/>
          <w:iCs/>
          <w:noProof/>
        </w:rPr>
        <w:t>all features</w:t>
      </w:r>
      <w:r w:rsidRPr="00782155">
        <w:rPr>
          <w:iCs/>
          <w:noProof/>
        </w:rPr>
        <w:t xml:space="preserve"> refers to the combined set of metadata.</w:t>
      </w:r>
      <w:r>
        <w:rPr>
          <w:noProof/>
        </w:rPr>
        <w:tab/>
      </w:r>
      <w:r>
        <w:rPr>
          <w:noProof/>
        </w:rPr>
        <w:fldChar w:fldCharType="begin"/>
      </w:r>
      <w:r>
        <w:rPr>
          <w:noProof/>
        </w:rPr>
        <w:instrText xml:space="preserve"> PAGEREF _Toc468400464 \h </w:instrText>
      </w:r>
      <w:r>
        <w:rPr>
          <w:noProof/>
        </w:rPr>
      </w:r>
      <w:r>
        <w:rPr>
          <w:noProof/>
        </w:rPr>
        <w:fldChar w:fldCharType="separate"/>
      </w:r>
      <w:r>
        <w:rPr>
          <w:noProof/>
        </w:rPr>
        <w:t>67</w:t>
      </w:r>
      <w:r>
        <w:rPr>
          <w:noProof/>
        </w:rPr>
        <w:fldChar w:fldCharType="end"/>
      </w:r>
    </w:p>
    <w:p w14:paraId="798CF7F8"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9: Comparison of models featuring basic and solutions metadata. Random Forest models with different feature sets (legend) predict commonly reported ephys properties. Baseline is the lower bound for model performance. Each boxplot represents R</w:t>
      </w:r>
      <w:r w:rsidRPr="00782155">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_Toc468400465 \h </w:instrText>
      </w:r>
      <w:r>
        <w:rPr>
          <w:noProof/>
        </w:rPr>
      </w:r>
      <w:r>
        <w:rPr>
          <w:noProof/>
        </w:rPr>
        <w:fldChar w:fldCharType="separate"/>
      </w:r>
      <w:r>
        <w:rPr>
          <w:noProof/>
        </w:rPr>
        <w:t>68</w:t>
      </w:r>
      <w:r>
        <w:rPr>
          <w:noProof/>
        </w:rPr>
        <w:fldChar w:fldCharType="end"/>
      </w:r>
    </w:p>
    <w:p w14:paraId="3011D51D"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lastRenderedPageBreak/>
        <w:t>Figure 10: Multivariate model performance improves with N. R</w:t>
      </w:r>
      <w:r w:rsidRPr="00782155">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_Toc468400466 \h </w:instrText>
      </w:r>
      <w:r>
        <w:rPr>
          <w:noProof/>
        </w:rPr>
      </w:r>
      <w:r>
        <w:rPr>
          <w:noProof/>
        </w:rPr>
        <w:fldChar w:fldCharType="separate"/>
      </w:r>
      <w:r>
        <w:rPr>
          <w:noProof/>
        </w:rPr>
        <w:t>70</w:t>
      </w:r>
      <w:r>
        <w:rPr>
          <w:noProof/>
        </w:rPr>
        <w:fldChar w:fldCharType="end"/>
      </w:r>
    </w:p>
    <w:p w14:paraId="3729824B"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_Toc468400467 \h </w:instrText>
      </w:r>
      <w:r>
        <w:rPr>
          <w:noProof/>
        </w:rPr>
      </w:r>
      <w:r>
        <w:rPr>
          <w:noProof/>
        </w:rPr>
        <w:fldChar w:fldCharType="separate"/>
      </w:r>
      <w:r>
        <w:rPr>
          <w:noProof/>
        </w:rPr>
        <w:t>71</w:t>
      </w:r>
      <w:r>
        <w:rPr>
          <w:noProof/>
        </w:rPr>
        <w:fldChar w:fldCharType="end"/>
      </w:r>
    </w:p>
    <w:p w14:paraId="4E783908"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performance (X-axis).</w:t>
      </w:r>
      <w:r>
        <w:rPr>
          <w:noProof/>
        </w:rPr>
        <w:tab/>
      </w:r>
      <w:r>
        <w:rPr>
          <w:noProof/>
        </w:rPr>
        <w:fldChar w:fldCharType="begin"/>
      </w:r>
      <w:r>
        <w:rPr>
          <w:noProof/>
        </w:rPr>
        <w:instrText xml:space="preserve"> PAGEREF _Toc468400468 \h </w:instrText>
      </w:r>
      <w:r>
        <w:rPr>
          <w:noProof/>
        </w:rPr>
      </w:r>
      <w:r>
        <w:rPr>
          <w:noProof/>
        </w:rPr>
        <w:fldChar w:fldCharType="separate"/>
      </w:r>
      <w:r>
        <w:rPr>
          <w:noProof/>
        </w:rPr>
        <w:t>73</w:t>
      </w:r>
      <w:r>
        <w:rPr>
          <w:noProof/>
        </w:rPr>
        <w:fldChar w:fldCharType="end"/>
      </w:r>
    </w:p>
    <w:p w14:paraId="7530D42D"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number of times the feature was chosen for the ephys property’s model (from 0 to 100 times). Here, NeuronName stands for neuron type.</w:t>
      </w:r>
      <w:r>
        <w:rPr>
          <w:noProof/>
        </w:rPr>
        <w:tab/>
      </w:r>
      <w:r>
        <w:rPr>
          <w:noProof/>
        </w:rPr>
        <w:fldChar w:fldCharType="begin"/>
      </w:r>
      <w:r>
        <w:rPr>
          <w:noProof/>
        </w:rPr>
        <w:instrText xml:space="preserve"> PAGEREF _Toc468400469 \h </w:instrText>
      </w:r>
      <w:r>
        <w:rPr>
          <w:noProof/>
        </w:rPr>
      </w:r>
      <w:r>
        <w:rPr>
          <w:noProof/>
        </w:rPr>
        <w:fldChar w:fldCharType="separate"/>
      </w:r>
      <w:r>
        <w:rPr>
          <w:noProof/>
        </w:rPr>
        <w:t>74</w:t>
      </w:r>
      <w:r>
        <w:rPr>
          <w:noProof/>
        </w:rPr>
        <w:fldChar w:fldCharType="end"/>
      </w:r>
    </w:p>
    <w:p w14:paraId="6D48AE3E"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782155">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_Toc468400470 \h </w:instrText>
      </w:r>
      <w:r>
        <w:rPr>
          <w:noProof/>
        </w:rPr>
      </w:r>
      <w:r>
        <w:rPr>
          <w:noProof/>
        </w:rPr>
        <w:fldChar w:fldCharType="separate"/>
      </w:r>
      <w:r>
        <w:rPr>
          <w:noProof/>
        </w:rPr>
        <w:t>75</w:t>
      </w:r>
      <w:r>
        <w:rPr>
          <w:noProof/>
        </w:rPr>
        <w:fldChar w:fldCharType="end"/>
      </w:r>
    </w:p>
    <w:p w14:paraId="18516FF2"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t xml:space="preserve">Figure 15: Comparison of feature-selected models to basic models. </w:t>
      </w:r>
      <w:r w:rsidRPr="00782155">
        <w:rPr>
          <w:noProof/>
          <w:lang w:val="en-CA"/>
        </w:rPr>
        <w:t>The best model (per AICc) for each property is shown in green color.</w:t>
      </w:r>
      <w:r>
        <w:rPr>
          <w:noProof/>
        </w:rPr>
        <w:tab/>
      </w:r>
      <w:r>
        <w:rPr>
          <w:noProof/>
        </w:rPr>
        <w:fldChar w:fldCharType="begin"/>
      </w:r>
      <w:r>
        <w:rPr>
          <w:noProof/>
        </w:rPr>
        <w:instrText xml:space="preserve"> PAGEREF _Toc468400471 \h </w:instrText>
      </w:r>
      <w:r>
        <w:rPr>
          <w:noProof/>
        </w:rPr>
      </w:r>
      <w:r>
        <w:rPr>
          <w:noProof/>
        </w:rPr>
        <w:fldChar w:fldCharType="separate"/>
      </w:r>
      <w:r>
        <w:rPr>
          <w:noProof/>
        </w:rPr>
        <w:t>77</w:t>
      </w:r>
      <w:r>
        <w:rPr>
          <w:noProof/>
        </w:rPr>
        <w:fldChar w:fldCharType="end"/>
      </w:r>
    </w:p>
    <w:p w14:paraId="07404E4A" w14:textId="77777777" w:rsidR="000B0F0B" w:rsidRDefault="000B0F0B">
      <w:pPr>
        <w:pStyle w:val="TableofFigures"/>
        <w:tabs>
          <w:tab w:val="right" w:leader="dot" w:pos="9350"/>
        </w:tabs>
        <w:rPr>
          <w:rFonts w:asciiTheme="minorHAnsi" w:eastAsiaTheme="minorEastAsia" w:hAnsiTheme="minorHAnsi" w:cstheme="minorBidi"/>
          <w:noProof/>
          <w:szCs w:val="24"/>
        </w:rPr>
      </w:pPr>
      <w:r>
        <w:rPr>
          <w:noProof/>
        </w:rPr>
        <w:lastRenderedPageBreak/>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ephys values. The model correction tends to squeeze NeuroElectro data around the mean and bring it closer to AIBS value.</w:t>
      </w:r>
      <w:r>
        <w:rPr>
          <w:noProof/>
        </w:rPr>
        <w:tab/>
      </w:r>
      <w:r>
        <w:rPr>
          <w:noProof/>
        </w:rPr>
        <w:fldChar w:fldCharType="begin"/>
      </w:r>
      <w:r>
        <w:rPr>
          <w:noProof/>
        </w:rPr>
        <w:instrText xml:space="preserve"> PAGEREF _Toc468400472 \h </w:instrText>
      </w:r>
      <w:r>
        <w:rPr>
          <w:noProof/>
        </w:rPr>
      </w:r>
      <w:r>
        <w:rPr>
          <w:noProof/>
        </w:rPr>
        <w:fldChar w:fldCharType="separate"/>
      </w:r>
      <w:r>
        <w:rPr>
          <w:noProof/>
        </w:rPr>
        <w:t>78</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5" w:name="_Toc468415251"/>
      <w:r>
        <w:lastRenderedPageBreak/>
        <w:t>Glossary</w:t>
      </w:r>
      <w:bookmarkEnd w:id="15"/>
    </w:p>
    <w:p w14:paraId="71CB8ADB" w14:textId="2DCEF97D" w:rsidR="00D903FA" w:rsidRDefault="00D903FA" w:rsidP="00C01BCF">
      <w:r>
        <w:t>AHP</w:t>
      </w:r>
      <w:r>
        <w:tab/>
      </w:r>
      <w:r>
        <w:tab/>
        <w:t>After-</w:t>
      </w:r>
      <w:proofErr w:type="spellStart"/>
      <w:r>
        <w:t>HyperPolarization</w:t>
      </w:r>
      <w:proofErr w:type="spellEnd"/>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 xml:space="preserve">corrected </w:t>
      </w:r>
      <w:proofErr w:type="spellStart"/>
      <w:r>
        <w:t>Akaike</w:t>
      </w:r>
      <w:proofErr w:type="spellEnd"/>
      <w:r>
        <w:t xml:space="preserv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 xml:space="preserve">Adenosine </w:t>
      </w:r>
      <w:proofErr w:type="spellStart"/>
      <w:r w:rsidR="00036E2E">
        <w:t>TriP</w:t>
      </w:r>
      <w:r w:rsidR="00EC7390" w:rsidRPr="00EC7390">
        <w:t>hosphate</w:t>
      </w:r>
      <w:proofErr w:type="spellEnd"/>
    </w:p>
    <w:p w14:paraId="13BC87C4" w14:textId="5BBF87FF" w:rsidR="00BE3B07" w:rsidRDefault="00BE3B07" w:rsidP="00C01BCF">
      <w:r>
        <w:t>BAPTA</w:t>
      </w:r>
      <w:r w:rsidR="00525CD0">
        <w:tab/>
      </w:r>
      <w:r w:rsidR="00CE699F">
        <w:t>1,2-B</w:t>
      </w:r>
      <w:r w:rsidR="00A310F4">
        <w:t>is(o-</w:t>
      </w:r>
      <w:proofErr w:type="spellStart"/>
      <w:proofErr w:type="gramStart"/>
      <w:r w:rsidR="00A310F4">
        <w:t>AminoPhenoxy</w:t>
      </w:r>
      <w:proofErr w:type="spellEnd"/>
      <w:r w:rsidR="00A310F4">
        <w:t>)ethane</w:t>
      </w:r>
      <w:proofErr w:type="gramEnd"/>
      <w:r w:rsidR="00A310F4">
        <w:t>-N,N,N′,N′-</w:t>
      </w:r>
      <w:proofErr w:type="spellStart"/>
      <w:r w:rsidR="00A310F4">
        <w:t>Tetraacetic</w:t>
      </w:r>
      <w:proofErr w:type="spellEnd"/>
      <w:r w:rsidR="00A310F4">
        <w:t xml:space="preserve">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proofErr w:type="spellStart"/>
      <w:r w:rsidR="00216111">
        <w:t>EthyleneDiamineT</w:t>
      </w:r>
      <w:r w:rsidR="006415CC" w:rsidRPr="006415CC">
        <w:t>etraacetic</w:t>
      </w:r>
      <w:proofErr w:type="spellEnd"/>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w:t>
      </w:r>
      <w:proofErr w:type="spellStart"/>
      <w:proofErr w:type="gramStart"/>
      <w:r w:rsidR="00DF33E9" w:rsidRPr="00DF33E9">
        <w:t>bis</w:t>
      </w:r>
      <w:proofErr w:type="spellEnd"/>
      <w:r w:rsidR="00DF33E9" w:rsidRPr="00DF33E9">
        <w:t>(</w:t>
      </w:r>
      <w:proofErr w:type="gramEnd"/>
      <w:r w:rsidR="00DF33E9" w:rsidRPr="00DF33E9">
        <w:t>β-</w:t>
      </w:r>
      <w:proofErr w:type="spellStart"/>
      <w:r w:rsidR="00DF33E9" w:rsidRPr="00DF33E9">
        <w:t>aminoethy</w:t>
      </w:r>
      <w:r w:rsidR="007F43F2">
        <w:t>l</w:t>
      </w:r>
      <w:proofErr w:type="spellEnd"/>
      <w:r w:rsidR="007F43F2">
        <w:t xml:space="preserve"> ether)-N,N,N',N'-</w:t>
      </w:r>
      <w:proofErr w:type="spellStart"/>
      <w:r w:rsidR="007F43F2">
        <w:t>Tetraacetic</w:t>
      </w:r>
      <w:proofErr w:type="spellEnd"/>
      <w:r w:rsidR="007F43F2">
        <w:t xml:space="preserve"> A</w:t>
      </w:r>
      <w:r w:rsidR="00DF33E9" w:rsidRPr="00DF33E9">
        <w:t>cid</w:t>
      </w:r>
    </w:p>
    <w:p w14:paraId="4A30B38A" w14:textId="09D8CD71" w:rsidR="005A1E20" w:rsidRDefault="005A1E20" w:rsidP="00C01BCF">
      <w:r>
        <w:t>EP</w:t>
      </w:r>
      <w:r>
        <w:tab/>
      </w:r>
      <w:r w:rsidR="00EC7390">
        <w:tab/>
      </w:r>
      <w:r>
        <w:t>Electrophysiological Property</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 xml:space="preserve">Guanosine </w:t>
      </w:r>
      <w:proofErr w:type="spellStart"/>
      <w:r w:rsidR="00EF13F3">
        <w:t>T</w:t>
      </w:r>
      <w:r w:rsidR="00F32F78">
        <w:t>riP</w:t>
      </w:r>
      <w:r w:rsidR="00EC7390" w:rsidRPr="00EC7390">
        <w:t>hosphate</w:t>
      </w:r>
      <w:proofErr w:type="spellEnd"/>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 xml:space="preserve">K-Nearest </w:t>
      </w:r>
      <w:proofErr w:type="spellStart"/>
      <w:r>
        <w:t>Neighbour</w:t>
      </w:r>
      <w:proofErr w:type="spellEnd"/>
    </w:p>
    <w:p w14:paraId="4DF6C41F" w14:textId="0ECEBF2B" w:rsidR="006200A1" w:rsidRDefault="006200A1" w:rsidP="00C01BCF">
      <w:r>
        <w:t>Mg</w:t>
      </w:r>
      <w:r>
        <w:tab/>
      </w:r>
      <w:r>
        <w:tab/>
        <w:t>Magnesium</w:t>
      </w:r>
    </w:p>
    <w:p w14:paraId="21F2D590" w14:textId="7BF7B958" w:rsidR="00245D2F" w:rsidRDefault="00245D2F" w:rsidP="00C01BCF">
      <w:r>
        <w:t>Na</w:t>
      </w:r>
      <w:r>
        <w:tab/>
      </w:r>
      <w:r>
        <w:tab/>
        <w:t>Sodium</w:t>
      </w:r>
    </w:p>
    <w:p w14:paraId="01358F37" w14:textId="193233D4" w:rsidR="005A1E20" w:rsidRDefault="005A1E20" w:rsidP="005A1E20">
      <w:r>
        <w:lastRenderedPageBreak/>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6" w:name="_Toc153357233"/>
      <w:bookmarkStart w:id="17" w:name="_Toc157169041"/>
      <w:bookmarkStart w:id="18" w:name="_Toc468415252"/>
      <w:r w:rsidRPr="00E94CAE">
        <w:lastRenderedPageBreak/>
        <w:t>Acknowledgements</w:t>
      </w:r>
      <w:bookmarkEnd w:id="16"/>
      <w:bookmarkEnd w:id="17"/>
      <w:bookmarkEnd w:id="18"/>
    </w:p>
    <w:p w14:paraId="33CB08E4" w14:textId="77777777" w:rsidR="00F56E53" w:rsidRDefault="00F56E53" w:rsidP="00014D18"/>
    <w:p w14:paraId="1B23C093" w14:textId="12B56F8C" w:rsidR="00E9753B" w:rsidRDefault="00A724B6" w:rsidP="00014D18">
      <w:r>
        <w:t>First</w:t>
      </w:r>
      <w:r w:rsidR="00E17DC6">
        <w:t xml:space="preserve">, I would like to thank my supervisor, Dr. Paul </w:t>
      </w:r>
      <w:proofErr w:type="spellStart"/>
      <w:r w:rsidR="00E17DC6">
        <w:t>Pavlidis</w:t>
      </w:r>
      <w:proofErr w:type="spellEnd"/>
      <w:r w:rsidR="00E17DC6">
        <w:t>,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 xml:space="preserve">Special thanks to Dr. </w:t>
      </w:r>
      <w:proofErr w:type="spellStart"/>
      <w:r w:rsidR="00FC5C81">
        <w:t>Sohrab</w:t>
      </w:r>
      <w:proofErr w:type="spellEnd"/>
      <w:r w:rsidR="00FC5C81">
        <w:t xml:space="preserve"> Shah, the examination chair.</w:t>
      </w:r>
    </w:p>
    <w:p w14:paraId="21DCC038" w14:textId="77777777" w:rsidR="00CA28C2" w:rsidRDefault="00CA28C2" w:rsidP="00014D18"/>
    <w:p w14:paraId="6E094A04" w14:textId="4DA2E3DC" w:rsidR="00FF756D" w:rsidRDefault="00CA28C2" w:rsidP="00014D18">
      <w:r>
        <w:t xml:space="preserve">To postdoctoral fellows, Dr. </w:t>
      </w:r>
      <w:proofErr w:type="spellStart"/>
      <w:r>
        <w:t>Shreejoy</w:t>
      </w:r>
      <w:proofErr w:type="spellEnd"/>
      <w:r>
        <w:t xml:space="preserve"> </w:t>
      </w:r>
      <w:proofErr w:type="spellStart"/>
      <w:r>
        <w:t>Tripathy</w:t>
      </w:r>
      <w:proofErr w:type="spellEnd"/>
      <w:r>
        <w:t xml:space="preserve"> and Dr. Lilah </w:t>
      </w:r>
      <w:proofErr w:type="spellStart"/>
      <w:r>
        <w:t>Toker</w:t>
      </w:r>
      <w:proofErr w:type="spellEnd"/>
      <w:r>
        <w:t xml:space="preserve">, thank you for your valuable guidance, advice and patience throughout my project. </w:t>
      </w:r>
      <w:r w:rsidR="00D9551A">
        <w:t xml:space="preserve">I would also like to thank past and present </w:t>
      </w:r>
      <w:proofErr w:type="spellStart"/>
      <w:r w:rsidR="00D9551A">
        <w:t>Pavlidis</w:t>
      </w:r>
      <w:proofErr w:type="spellEnd"/>
      <w:r w:rsidR="00D9551A">
        <w:t xml:space="preserve"> lab members for their </w:t>
      </w:r>
      <w:r w:rsidR="001D758B">
        <w:t xml:space="preserve">undying </w:t>
      </w:r>
      <w:r w:rsidR="00D9551A">
        <w:t>support.</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19" w:name="_Toc153357234"/>
      <w:bookmarkStart w:id="20" w:name="_Toc157169042"/>
      <w:bookmarkStart w:id="21" w:name="_Toc468415253"/>
      <w:r w:rsidRPr="00E94CAE">
        <w:lastRenderedPageBreak/>
        <w:t>Dedication</w:t>
      </w:r>
      <w:bookmarkEnd w:id="19"/>
      <w:bookmarkEnd w:id="20"/>
      <w:bookmarkEnd w:id="21"/>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2F443C52" w:rsidR="00135BBC" w:rsidRPr="00D9090A" w:rsidRDefault="00D05467" w:rsidP="00135BBC">
      <w:pPr>
        <w:jc w:val="center"/>
        <w:rPr>
          <w:i/>
          <w:sz w:val="28"/>
          <w:szCs w:val="28"/>
        </w:rPr>
      </w:pPr>
      <w:r>
        <w:rPr>
          <w:i/>
          <w:sz w:val="28"/>
          <w:szCs w:val="28"/>
        </w:rPr>
        <w:t>For good</w:t>
      </w:r>
      <w:r w:rsidR="001B58D7">
        <w:rPr>
          <w:i/>
          <w:sz w:val="28"/>
          <w:szCs w:val="28"/>
        </w:rPr>
        <w:t xml:space="preserve"> S</w:t>
      </w:r>
      <w:r w:rsidR="0000367A">
        <w:rPr>
          <w:i/>
          <w:sz w:val="28"/>
          <w:szCs w:val="28"/>
        </w:rPr>
        <w:t>cience.</w:t>
      </w:r>
    </w:p>
    <w:p w14:paraId="767BBC67" w14:textId="2265F628" w:rsidR="00E9753B" w:rsidRDefault="00D271E1" w:rsidP="00ED5351">
      <w:pPr>
        <w:pStyle w:val="Heading1"/>
      </w:pPr>
      <w:bookmarkStart w:id="22" w:name="_Toc153357235"/>
      <w:bookmarkStart w:id="23" w:name="_Toc157169043"/>
      <w:r>
        <w:lastRenderedPageBreak/>
        <w:br/>
      </w:r>
      <w:bookmarkStart w:id="24" w:name="_Toc468415254"/>
      <w:r w:rsidR="00E9753B" w:rsidRPr="00E94CAE">
        <w:t>Introduction</w:t>
      </w:r>
      <w:bookmarkEnd w:id="22"/>
      <w:bookmarkEnd w:id="23"/>
      <w:bookmarkEnd w:id="24"/>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464BB75A"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766283">
      <w:pPr>
        <w:pStyle w:val="Heading2"/>
        <w:numPr>
          <w:ilvl w:val="1"/>
          <w:numId w:val="28"/>
        </w:numPr>
        <w:rPr>
          <w:lang w:val="en-CA"/>
        </w:rPr>
      </w:pPr>
      <w:bookmarkStart w:id="25" w:name="_Toc468415255"/>
      <w:bookmarkStart w:id="26" w:name="_GoBack"/>
      <w:bookmarkEnd w:id="26"/>
      <w:r>
        <w:rPr>
          <w:lang w:val="en-CA"/>
        </w:rPr>
        <w:lastRenderedPageBreak/>
        <w:t xml:space="preserve">History </w:t>
      </w:r>
      <w:r w:rsidR="00267679">
        <w:rPr>
          <w:lang w:val="en-CA"/>
        </w:rPr>
        <w:t>and early</w:t>
      </w:r>
      <w:r w:rsidR="002A625F">
        <w:rPr>
          <w:lang w:val="en-CA"/>
        </w:rPr>
        <w:t xml:space="preserve"> </w:t>
      </w:r>
      <w:r w:rsidR="00267679">
        <w:rPr>
          <w:lang w:val="en-CA"/>
        </w:rPr>
        <w:t>neurophysiological mechanisms</w:t>
      </w:r>
      <w:bookmarkEnd w:id="25"/>
    </w:p>
    <w:p w14:paraId="3060D0C6" w14:textId="77777777" w:rsidR="004D0575" w:rsidRDefault="004D0575" w:rsidP="00872827">
      <w:pPr>
        <w:rPr>
          <w:lang w:val="en-CA"/>
        </w:rPr>
      </w:pPr>
    </w:p>
    <w:p w14:paraId="6B0AA892" w14:textId="416C15F5"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communication tools</w:t>
      </w:r>
      <w:r w:rsidR="00227A28">
        <w:rPr>
          <w:lang w:val="en-CA"/>
        </w:rPr>
        <w:t xml:space="preserve"> that propagate</w:t>
      </w:r>
      <w:r w:rsidR="00724DF8">
        <w:rPr>
          <w:lang w:val="en-CA"/>
        </w:rPr>
        <w:t xml:space="preserve"> signal from </w:t>
      </w:r>
      <w:r w:rsidR="001B3CFD">
        <w:rPr>
          <w:lang w:val="en-CA"/>
        </w:rPr>
        <w:t xml:space="preserve">one cell to the next. </w:t>
      </w:r>
      <w:r w:rsidR="00FE2301">
        <w:rPr>
          <w:lang w:val="en-CA"/>
        </w:rPr>
        <w:t xml:space="preserve">They are relatively short events </w:t>
      </w:r>
      <w:r w:rsidR="007D7197">
        <w:rPr>
          <w:lang w:val="en-CA"/>
        </w:rPr>
        <w:t xml:space="preserve">during which the neurons membrane potential depolarizes to its peak value and then repolarizes back to </w:t>
      </w:r>
      <w:r w:rsidR="008337B8">
        <w:rPr>
          <w:lang w:val="en-CA"/>
        </w:rPr>
        <w:t>the resting membrane potential.</w:t>
      </w:r>
    </w:p>
    <w:p w14:paraId="3B5BDC35" w14:textId="77777777" w:rsidR="00F17B34" w:rsidRDefault="00F17B34" w:rsidP="00872827">
      <w:pPr>
        <w:rPr>
          <w:lang w:val="en-CA"/>
        </w:rPr>
      </w:pPr>
    </w:p>
    <w:p w14:paraId="69999C3C" w14:textId="4ED0B917"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This causes sodium (</w:t>
      </w:r>
      <w:proofErr w:type="spellStart"/>
      <w:r w:rsidRPr="00872827">
        <w:rPr>
          <w:lang w:val="en-CA"/>
        </w:rPr>
        <w:t>E</w:t>
      </w:r>
      <w:r w:rsidRPr="00872827">
        <w:rPr>
          <w:vertAlign w:val="subscript"/>
          <w:lang w:val="en-CA"/>
        </w:rPr>
        <w:t>Na</w:t>
      </w:r>
      <w:proofErr w:type="spellEnd"/>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xml:space="preserve">, to be respectively very high / similar, relative to the resting membrane potential. Additionally, ionic driving forces across the neuron membrane are calculated as a difference between their reversal potentials and the membrane potential. </w:t>
      </w:r>
    </w:p>
    <w:p w14:paraId="5EB79D09" w14:textId="77777777" w:rsidR="00191E9F" w:rsidRDefault="00191E9F" w:rsidP="00872827">
      <w:pPr>
        <w:rPr>
          <w:lang w:val="en-CA"/>
        </w:rPr>
      </w:pPr>
    </w:p>
    <w:p w14:paraId="080681A6" w14:textId="0F508B3D" w:rsidR="00361F38" w:rsidRDefault="00C73684" w:rsidP="00872827">
      <w:pPr>
        <w:rPr>
          <w:lang w:val="en-CA"/>
        </w:rPr>
      </w:pPr>
      <w:r>
        <w:rPr>
          <w:lang w:val="en-CA"/>
        </w:rPr>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 sodium ion permeability (</w:t>
      </w:r>
      <w:proofErr w:type="spellStart"/>
      <w:r w:rsidR="00553E38" w:rsidRPr="00872827">
        <w:rPr>
          <w:lang w:val="en-CA"/>
        </w:rPr>
        <w:t>G</w:t>
      </w:r>
      <w:r w:rsidR="00553E38" w:rsidRPr="00872827">
        <w:rPr>
          <w:vertAlign w:val="subscript"/>
          <w:lang w:val="en-CA"/>
        </w:rPr>
        <w:t>Na</w:t>
      </w:r>
      <w:proofErr w:type="spellEnd"/>
      <w:r w:rsidR="00553E38" w:rsidRPr="00872827">
        <w:rPr>
          <w:lang w:val="en-CA"/>
        </w:rPr>
        <w:t>) across the cell membrane increases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w:t>
      </w:r>
      <w:r w:rsidR="00553E38" w:rsidRPr="00872827">
        <w:rPr>
          <w:lang w:val="en-CA"/>
        </w:rPr>
        <w:lastRenderedPageBreak/>
        <w:t>approaches its peak, both sodium driving force and permeability decrease, but potassium permeability (G</w:t>
      </w:r>
      <w:r w:rsidR="00553E38" w:rsidRPr="00872827">
        <w:rPr>
          <w:vertAlign w:val="subscript"/>
          <w:lang w:val="en-CA"/>
        </w:rPr>
        <w:t>K</w:t>
      </w:r>
      <w:r w:rsidR="00553E38" w:rsidRPr="00872827">
        <w:rPr>
          <w:lang w:val="en-CA"/>
        </w:rPr>
        <w:t xml:space="preserve">) and driving force rise, causing it to flood outside of the neuron, eventually restoring </w:t>
      </w:r>
      <w:r w:rsidR="005B1CFF">
        <w:rPr>
          <w:lang w:val="en-CA"/>
        </w:rPr>
        <w:t>its</w:t>
      </w:r>
      <w:r w:rsidR="00B072AA">
        <w:rPr>
          <w:lang w:val="en-CA"/>
        </w:rPr>
        <w:t xml:space="preserve"> </w:t>
      </w:r>
      <w:r w:rsidR="00855DE2">
        <w:rPr>
          <w:lang w:val="en-CA"/>
        </w:rPr>
        <w:t>membrane potential to the</w:t>
      </w:r>
      <w:r w:rsidR="006D0142">
        <w:rPr>
          <w:lang w:val="en-CA"/>
        </w:rPr>
        <w:t xml:space="preserve"> resting state voltage</w:t>
      </w:r>
      <w:r w:rsidR="00553E38" w:rsidRPr="00872827">
        <w:rPr>
          <w:lang w:val="en-CA"/>
        </w:rPr>
        <w:t xml:space="preserve">. </w:t>
      </w:r>
    </w:p>
    <w:p w14:paraId="6603EE6E" w14:textId="77777777" w:rsidR="00361F38" w:rsidRDefault="00361F38" w:rsidP="00872827">
      <w:pPr>
        <w:rPr>
          <w:lang w:val="en-CA"/>
        </w:rPr>
      </w:pPr>
    </w:p>
    <w:p w14:paraId="54A84008" w14:textId="5044E9AB" w:rsidR="00BA2B49"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8B04AD">
        <w:rPr>
          <w:lang w:val="en-CA"/>
        </w:rPr>
        <w:t xml:space="preserve"> </w:t>
      </w:r>
      <w:r w:rsidR="00F53190">
        <w:rPr>
          <w:lang w:val="en-CA"/>
        </w:rPr>
        <w:fldChar w:fldCharType="begin"/>
      </w:r>
      <w:r w:rsidR="00F53190">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F53190">
        <w:rPr>
          <w:lang w:val="en-CA"/>
        </w:rPr>
        <w:fldChar w:fldCharType="separate"/>
      </w:r>
      <w:r w:rsidR="00F53190">
        <w:rPr>
          <w:noProof/>
          <w:lang w:val="en-CA"/>
        </w:rPr>
        <w:t>(Hajdu, 2003)</w:t>
      </w:r>
      <w:r w:rsidR="00F53190">
        <w:rPr>
          <w:lang w:val="en-CA"/>
        </w:rPr>
        <w:fldChar w:fldCharType="end"/>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 xml:space="preserve">William </w:t>
      </w:r>
      <w:proofErr w:type="spellStart"/>
      <w:r w:rsidR="005C711A" w:rsidRPr="005C711A">
        <w:rPr>
          <w:lang w:val="en-CA"/>
        </w:rPr>
        <w:t>Mestrezat</w:t>
      </w:r>
      <w:proofErr w:type="spellEnd"/>
      <w:r w:rsidR="008E4535">
        <w:rPr>
          <w:lang w:val="en-CA"/>
        </w:rPr>
        <w:t>.</w:t>
      </w:r>
    </w:p>
    <w:p w14:paraId="380A8608" w14:textId="77777777" w:rsidR="0064319B" w:rsidRDefault="0064319B" w:rsidP="00872827">
      <w:pPr>
        <w:rPr>
          <w:lang w:val="en-CA"/>
        </w:rPr>
      </w:pPr>
    </w:p>
    <w:p w14:paraId="55AD4EC4" w14:textId="5262F8BF" w:rsidR="00BA2B49" w:rsidRDefault="0064319B" w:rsidP="00872827">
      <w:pPr>
        <w:rPr>
          <w:lang w:val="en-CA"/>
        </w:rPr>
      </w:pPr>
      <w:proofErr w:type="spellStart"/>
      <w:r w:rsidRPr="0064319B">
        <w:rPr>
          <w:lang w:val="en-CA"/>
        </w:rPr>
        <w:t>Mestrezat</w:t>
      </w:r>
      <w:proofErr w:type="spellEnd"/>
      <w:r w:rsidRPr="0064319B">
        <w:rPr>
          <w:lang w:val="en-CA"/>
        </w:rPr>
        <w:t xml:space="preserve">, W. Le </w:t>
      </w:r>
      <w:proofErr w:type="spellStart"/>
      <w:r w:rsidRPr="0064319B">
        <w:rPr>
          <w:lang w:val="en-CA"/>
        </w:rPr>
        <w:t>liquide</w:t>
      </w:r>
      <w:proofErr w:type="spellEnd"/>
      <w:r w:rsidRPr="0064319B">
        <w:rPr>
          <w:lang w:val="en-CA"/>
        </w:rPr>
        <w:t xml:space="preserve"> </w:t>
      </w:r>
      <w:proofErr w:type="spellStart"/>
      <w:r w:rsidRPr="0064319B">
        <w:rPr>
          <w:lang w:val="en-CA"/>
        </w:rPr>
        <w:t>céphalo-rachidien</w:t>
      </w:r>
      <w:proofErr w:type="spellEnd"/>
      <w:r w:rsidRPr="0064319B">
        <w:rPr>
          <w:lang w:val="en-CA"/>
        </w:rPr>
        <w:t xml:space="preserve"> normal et </w:t>
      </w:r>
      <w:proofErr w:type="spellStart"/>
      <w:r w:rsidRPr="0064319B">
        <w:rPr>
          <w:lang w:val="en-CA"/>
        </w:rPr>
        <w:t>pathologique</w:t>
      </w:r>
      <w:proofErr w:type="spellEnd"/>
      <w:r w:rsidRPr="0064319B">
        <w:rPr>
          <w:lang w:val="en-CA"/>
        </w:rPr>
        <w:t xml:space="preserve">, </w:t>
      </w:r>
      <w:proofErr w:type="spellStart"/>
      <w:r w:rsidRPr="0064319B">
        <w:rPr>
          <w:lang w:val="en-CA"/>
        </w:rPr>
        <w:t>valeur</w:t>
      </w:r>
      <w:proofErr w:type="spellEnd"/>
      <w:r w:rsidRPr="0064319B">
        <w:rPr>
          <w:lang w:val="en-CA"/>
        </w:rPr>
        <w:t xml:space="preserve"> </w:t>
      </w:r>
      <w:proofErr w:type="spellStart"/>
      <w:r w:rsidRPr="0064319B">
        <w:rPr>
          <w:lang w:val="en-CA"/>
        </w:rPr>
        <w:t>clinique</w:t>
      </w:r>
      <w:proofErr w:type="spellEnd"/>
      <w:r w:rsidRPr="0064319B">
        <w:rPr>
          <w:lang w:val="en-CA"/>
        </w:rPr>
        <w:t xml:space="preserve"> de </w:t>
      </w:r>
      <w:proofErr w:type="spellStart"/>
      <w:r w:rsidRPr="0064319B">
        <w:rPr>
          <w:lang w:val="en-CA"/>
        </w:rPr>
        <w:t>l’examen</w:t>
      </w:r>
      <w:proofErr w:type="spellEnd"/>
      <w:r w:rsidRPr="0064319B">
        <w:rPr>
          <w:lang w:val="en-CA"/>
        </w:rPr>
        <w:t xml:space="preserve"> </w:t>
      </w:r>
      <w:proofErr w:type="spellStart"/>
      <w:r w:rsidRPr="0064319B">
        <w:rPr>
          <w:lang w:val="en-CA"/>
        </w:rPr>
        <w:t>chimiqe</w:t>
      </w:r>
      <w:proofErr w:type="spellEnd"/>
      <w:r w:rsidRPr="0064319B">
        <w:rPr>
          <w:lang w:val="en-CA"/>
        </w:rPr>
        <w:t xml:space="preserve">. </w:t>
      </w:r>
      <w:proofErr w:type="spellStart"/>
      <w:r w:rsidRPr="0064319B">
        <w:rPr>
          <w:lang w:val="en-CA"/>
        </w:rPr>
        <w:t>Maloine</w:t>
      </w:r>
      <w:proofErr w:type="spellEnd"/>
      <w:r w:rsidRPr="0064319B">
        <w:rPr>
          <w:lang w:val="en-CA"/>
        </w:rPr>
        <w:t>, Paris, 1912.</w:t>
      </w:r>
    </w:p>
    <w:p w14:paraId="09E110B2" w14:textId="77777777" w:rsidR="0064319B" w:rsidRDefault="0064319B" w:rsidP="00872827">
      <w:pPr>
        <w:rPr>
          <w:lang w:val="en-CA"/>
        </w:rPr>
      </w:pPr>
    </w:p>
    <w:p w14:paraId="0B3A35D2" w14:textId="08BB194B" w:rsidR="00553E38" w:rsidRPr="00872827" w:rsidRDefault="00361F38" w:rsidP="00872827">
      <w:pPr>
        <w:rPr>
          <w:lang w:val="en-CA"/>
        </w:rPr>
      </w:pPr>
      <w:r>
        <w:rPr>
          <w:lang w:val="en-CA"/>
        </w:rPr>
        <w:t>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depend heavily on the precise ion concentrations inside and outside of the cell.</w:t>
      </w:r>
    </w:p>
    <w:p w14:paraId="26365BBA" w14:textId="77777777" w:rsidR="00553E38" w:rsidRDefault="00553E38" w:rsidP="00F53EA6">
      <w:pPr>
        <w:rPr>
          <w:lang w:val="en-CA"/>
        </w:rPr>
      </w:pPr>
    </w:p>
    <w:p w14:paraId="5CBDBA0D" w14:textId="77777777" w:rsidR="00F53EA6" w:rsidRPr="00F53EA6" w:rsidRDefault="00F53EA6" w:rsidP="00F53EA6">
      <w:pPr>
        <w:rPr>
          <w:lang w:val="en-CA"/>
        </w:rPr>
      </w:pPr>
    </w:p>
    <w:p w14:paraId="219F30A5" w14:textId="2D7194BC" w:rsidR="002E656E" w:rsidRDefault="00F254BA" w:rsidP="00766283">
      <w:pPr>
        <w:pStyle w:val="Heading2"/>
        <w:numPr>
          <w:ilvl w:val="1"/>
          <w:numId w:val="28"/>
        </w:numPr>
        <w:rPr>
          <w:lang w:val="en-CA"/>
        </w:rPr>
      </w:pPr>
      <w:bookmarkStart w:id="27" w:name="_Toc468415256"/>
      <w:r>
        <w:rPr>
          <w:lang w:val="en-CA"/>
        </w:rPr>
        <w:t>Intro section 2</w:t>
      </w:r>
      <w:bookmarkEnd w:id="27"/>
    </w:p>
    <w:p w14:paraId="70432B66" w14:textId="77777777" w:rsidR="00EA1F40" w:rsidRDefault="00EA1F40" w:rsidP="00EA1F40">
      <w:pPr>
        <w:rPr>
          <w:lang w:val="en-CA"/>
        </w:rPr>
      </w:pPr>
      <w:r>
        <w:rPr>
          <w:lang w:val="en-CA"/>
        </w:rPr>
        <w:t xml:space="preserve">To provide some context for the methodology used in intracellular electrophysiology, a typical 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w:t>
      </w:r>
      <w:r>
        <w:rPr>
          <w:lang w:val="en-CA"/>
        </w:rPr>
        <w:lastRenderedPageBreak/>
        <w:t>extracellular) solution at a constant temperature. Finally, a recording electrode is inserted inside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5BE4E1E3" w14:textId="77777777" w:rsidR="00EA1F40" w:rsidRDefault="00EA1F40" w:rsidP="00EA1F40">
      <w:pPr>
        <w:rPr>
          <w:lang w:val="en-CA"/>
        </w:rPr>
      </w:pPr>
    </w:p>
    <w:p w14:paraId="71EA39BA" w14:textId="77777777" w:rsidR="00EA1F40" w:rsidRDefault="00EA1F40" w:rsidP="00EA1F40">
      <w:pPr>
        <w:rPr>
          <w:lang w:val="en-CA"/>
        </w:rPr>
      </w:pPr>
    </w:p>
    <w:p w14:paraId="2E69FFD1" w14:textId="77777777" w:rsidR="00D761BE" w:rsidRDefault="00D761BE" w:rsidP="00EA1F40">
      <w:pPr>
        <w:rPr>
          <w:lang w:val="en-CA"/>
        </w:rPr>
      </w:pPr>
    </w:p>
    <w:p w14:paraId="3387D24A" w14:textId="77777777" w:rsidR="00D761BE" w:rsidRDefault="00D761BE" w:rsidP="00EA1F40">
      <w:pPr>
        <w:rPr>
          <w:lang w:val="en-CA"/>
        </w:rPr>
      </w:pPr>
    </w:p>
    <w:p w14:paraId="7C9B20CB" w14:textId="77777777" w:rsidR="00D761BE" w:rsidRDefault="00D761BE" w:rsidP="00EA1F40">
      <w:pPr>
        <w:rPr>
          <w:lang w:val="en-CA"/>
        </w:rPr>
      </w:pPr>
    </w:p>
    <w:p w14:paraId="664609A0" w14:textId="4A944319" w:rsidR="00D761BE" w:rsidRDefault="00B51674" w:rsidP="00EA1F40">
      <w:pPr>
        <w:rPr>
          <w:lang w:val="en-CA"/>
        </w:rPr>
      </w:pPr>
      <w:r>
        <w:rPr>
          <w:lang w:val="en-CA"/>
        </w:rPr>
        <w:t>In the past, ephys data has been shown to be sensitive to experimental conditions. For example, differences in animal ages, especially during development</w:t>
      </w:r>
      <w:r w:rsidR="00150E03">
        <w:rPr>
          <w:lang w:val="en-CA"/>
        </w:rPr>
        <w:t xml:space="preserve"> </w:t>
      </w:r>
      <w:r w:rsidR="00AB5FD6">
        <w:rPr>
          <w:lang w:val="en-CA"/>
        </w:rPr>
        <w:fldChar w:fldCharType="begin"/>
      </w:r>
      <w:r w:rsidR="00AB5FD6">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AB5FD6">
        <w:rPr>
          <w:lang w:val="en-CA"/>
        </w:rPr>
        <w:fldChar w:fldCharType="separate"/>
      </w:r>
      <w:r w:rsidR="00AB5FD6">
        <w:rPr>
          <w:noProof/>
          <w:lang w:val="en-CA"/>
        </w:rPr>
        <w:t>(Suter et al., 2013)</w:t>
      </w:r>
      <w:r w:rsidR="00AB5FD6">
        <w:rPr>
          <w:lang w:val="en-CA"/>
        </w:rPr>
        <w:fldChar w:fldCharType="end"/>
      </w:r>
      <w:r>
        <w:rPr>
          <w:lang w:val="en-CA"/>
        </w:rPr>
        <w:t>; or varying extracellular Ca</w:t>
      </w:r>
      <w:r w:rsidRPr="000F19D1">
        <w:rPr>
          <w:vertAlign w:val="superscript"/>
          <w:lang w:val="en-CA"/>
        </w:rPr>
        <w:t>2+</w:t>
      </w:r>
      <w:r>
        <w:rPr>
          <w:lang w:val="en-CA"/>
        </w:rPr>
        <w:t xml:space="preserve"> concentrations </w:t>
      </w:r>
      <w:r w:rsidR="00847B20">
        <w:rPr>
          <w:lang w:val="en-CA"/>
        </w:rPr>
        <w:fldChar w:fldCharType="begin"/>
      </w:r>
      <w:r w:rsidR="00847B20">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847B20">
        <w:rPr>
          <w:lang w:val="en-CA"/>
        </w:rPr>
        <w:fldChar w:fldCharType="separate"/>
      </w:r>
      <w:r w:rsidR="00847B20">
        <w:rPr>
          <w:noProof/>
          <w:lang w:val="en-CA"/>
        </w:rPr>
        <w:t>(Aivar et al., 2014)</w:t>
      </w:r>
      <w:r w:rsidR="00847B20">
        <w:rPr>
          <w:lang w:val="en-CA"/>
        </w:rPr>
        <w:fldChar w:fldCharType="end"/>
      </w:r>
      <w:r w:rsidR="00AB5FD6">
        <w:rPr>
          <w:lang w:val="en-CA"/>
        </w:rPr>
        <w:t xml:space="preserve"> </w:t>
      </w:r>
      <w:r>
        <w:rPr>
          <w:lang w:val="en-CA"/>
        </w:rPr>
        <w:t xml:space="preserve">result in changes in electrophysiological properties of neurons. </w:t>
      </w:r>
    </w:p>
    <w:p w14:paraId="6C1F586F" w14:textId="77777777" w:rsidR="00EA1F40" w:rsidRDefault="00EA1F40" w:rsidP="00EA1F40">
      <w:pPr>
        <w:rPr>
          <w:lang w:val="en-CA"/>
        </w:rPr>
      </w:pPr>
    </w:p>
    <w:p w14:paraId="66A11F34" w14:textId="4E36FBE3" w:rsidR="00D761BE" w:rsidRDefault="00D761BE" w:rsidP="00EA1F40">
      <w:pPr>
        <w:rPr>
          <w:lang w:val="en-CA"/>
        </w:rPr>
      </w:pPr>
      <w:r>
        <w:rPr>
          <w:lang w:val="en-CA"/>
        </w:rPr>
        <w:t>However, t</w:t>
      </w:r>
      <w:r w:rsidRPr="007379FB">
        <w:rPr>
          <w:lang w:val="en-CA"/>
        </w:rPr>
        <w:t xml:space="preserve">he common practice among neurophysiologists is to only analyze data that they have </w:t>
      </w:r>
      <w:r>
        <w:rPr>
          <w:lang w:val="en-CA"/>
        </w:rPr>
        <w:t>collected themselves</w:t>
      </w:r>
      <w:r w:rsidRPr="007379FB">
        <w:rPr>
          <w:lang w:val="en-CA"/>
        </w:rPr>
        <w:t xml:space="preserve">. This is largely because it is </w:t>
      </w:r>
      <w:r>
        <w:rPr>
          <w:lang w:val="en-CA"/>
        </w:rPr>
        <w:t>generally thought that subtle variation</w:t>
      </w:r>
      <w:r w:rsidRPr="007379FB">
        <w:rPr>
          <w:lang w:val="en-CA"/>
        </w:rPr>
        <w:t xml:space="preserve"> in experimental conditions introduces certain variation into the corresponding measurements.</w:t>
      </w:r>
      <w:r>
        <w:rPr>
          <w:lang w:val="en-CA"/>
        </w:rPr>
        <w:t xml:space="preserve"> Since a single scientist or lab can only collect and analyze a limited amount of data on their own,</w:t>
      </w:r>
    </w:p>
    <w:p w14:paraId="09909D74" w14:textId="515E17A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However, this experimental approach is limited to varying a single condition and studying one or several neuron types at a time. Therefore, it is </w:t>
      </w:r>
      <w:r>
        <w:rPr>
          <w:lang w:val="en-CA"/>
        </w:rPr>
        <w:lastRenderedPageBreak/>
        <w:t xml:space="preserve">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54EC6D59" w14:textId="77B25D4C" w:rsidR="00EA1F40" w:rsidRDefault="00EA1F40" w:rsidP="00EA1F40">
      <w:pPr>
        <w:rPr>
          <w:lang w:val="en-CA"/>
        </w:rPr>
      </w:pPr>
      <w:r>
        <w:rPr>
          <w:lang w:val="en-CA"/>
        </w:rPr>
        <w:t xml:space="preserve">Previously, my colleague,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designed and created NeuroElectro, an online database that contains text-mined and curated population mean electrophysiological 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6BB3BC9B" w:rsidR="00EA1F40" w:rsidRDefault="00EA1F40" w:rsidP="00EA1F40">
      <w:pPr>
        <w:rPr>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4D4E0813" w14:textId="77777777" w:rsidR="00EA1F40" w:rsidRDefault="00EA1F40" w:rsidP="00EA1F40">
      <w:pPr>
        <w:rPr>
          <w:lang w:val="en-CA"/>
        </w:rPr>
      </w:pPr>
    </w:p>
    <w:p w14:paraId="5F8B392E" w14:textId="77777777" w:rsidR="00531459" w:rsidRDefault="00531459" w:rsidP="00EA1F40">
      <w:pPr>
        <w:rPr>
          <w:lang w:val="en-CA"/>
        </w:rPr>
      </w:pPr>
    </w:p>
    <w:p w14:paraId="7B1D8F58" w14:textId="0581D519" w:rsidR="00531459" w:rsidRDefault="00531459" w:rsidP="00D377D4">
      <w:pPr>
        <w:pStyle w:val="Heading2"/>
      </w:pPr>
      <w:bookmarkStart w:id="28" w:name="_Toc468415257"/>
      <w:r>
        <w:lastRenderedPageBreak/>
        <w:t>Intro section 3: machine learning supervised regression approaches</w:t>
      </w:r>
      <w:bookmarkEnd w:id="28"/>
    </w:p>
    <w:p w14:paraId="3534D89E" w14:textId="77777777" w:rsidR="00CD5F96" w:rsidRDefault="00CD5F96" w:rsidP="00531459">
      <w:pPr>
        <w:rPr>
          <w:lang w:val="en-CA"/>
        </w:rPr>
      </w:pPr>
    </w:p>
    <w:p w14:paraId="60D8C073" w14:textId="6987349E" w:rsidR="00531459" w:rsidRPr="00531459" w:rsidRDefault="00531459" w:rsidP="00531459">
      <w:pPr>
        <w:rPr>
          <w:lang w:val="en-CA"/>
        </w:rPr>
      </w:pPr>
      <w:r>
        <w:rPr>
          <w:lang w:val="en-CA"/>
        </w:rPr>
        <w:t xml:space="preserve">Next, I examined the benefits and drawbacks of several commonly used supervised multiple regression models: K-nearest neighbor, Neural Networks, Support Vector Machines, Random Forest. 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Neural Networks, specifically deep learning, is a powerful regression algorithm. It is probably one of the most talked about regression algorithms, 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Pr>
          <w:lang w:val="en-CA"/>
        </w:rPr>
        <w:t xml:space="preserve">. Unfortunately, neural networks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Pr>
          <w:lang w:val="en-CA"/>
        </w:rPr>
        <w:t xml:space="preserve">Since that is not the case with my dataset, I must search for other algorithm types. 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Finally, Random Forest is a supervised non-linear multiple regression approach that relies on ensembles of Decision Trees, generated from small samples of the training dataset with controlled variance, to </w:t>
      </w:r>
      <w:r>
        <w:rPr>
          <w:lang w:val="en-CA"/>
        </w:rPr>
        <w:lastRenderedPageBreak/>
        <w:t xml:space="preserve">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10670FC2" w:rsidR="00347757" w:rsidRDefault="00EA5837" w:rsidP="00ED5351">
      <w:pPr>
        <w:pStyle w:val="Heading1"/>
      </w:pPr>
      <w:bookmarkStart w:id="29" w:name="_Toc468415258"/>
      <w:r>
        <w:lastRenderedPageBreak/>
        <w:br/>
      </w:r>
      <w:r w:rsidR="00347757" w:rsidRPr="006F5A82">
        <w:t>Extracting</w:t>
      </w:r>
      <w:r w:rsidR="00347757">
        <w:t xml:space="preserve"> solution components from papers via </w:t>
      </w:r>
      <w:r w:rsidR="00924C1F">
        <w:t xml:space="preserve">automated </w:t>
      </w:r>
      <w:r w:rsidR="00347757">
        <w:t xml:space="preserve">text-mining and </w:t>
      </w:r>
      <w:bookmarkStart w:id="30" w:name="_Toc153357248"/>
      <w:bookmarkStart w:id="31" w:name="_Toc157169056"/>
      <w:r w:rsidR="00863EBA">
        <w:t xml:space="preserve">manual </w:t>
      </w:r>
      <w:r w:rsidR="00347757">
        <w:t>curation</w:t>
      </w:r>
      <w:bookmarkEnd w:id="29"/>
    </w:p>
    <w:p w14:paraId="383F5049" w14:textId="6B11C302" w:rsidR="00F322FB" w:rsidRPr="00F322FB" w:rsidRDefault="00F322FB" w:rsidP="00F322FB"/>
    <w:p w14:paraId="1B87A56F" w14:textId="48A8907D" w:rsidR="002F063B" w:rsidRPr="002F063B" w:rsidRDefault="002F063B" w:rsidP="00766283">
      <w:pPr>
        <w:pStyle w:val="Heading2"/>
      </w:pPr>
      <w:bookmarkStart w:id="32" w:name="_Toc468415259"/>
      <w:r>
        <w:t>Methods</w:t>
      </w:r>
      <w:bookmarkEnd w:id="32"/>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3" w:name="_Toc468415260"/>
      <w:r>
        <w:t>Text-mining and curating electrophysiology-relevant chemical solutions</w:t>
      </w:r>
      <w:bookmarkEnd w:id="33"/>
    </w:p>
    <w:p w14:paraId="14E1CA4C" w14:textId="77777777" w:rsidR="00F610D2" w:rsidRDefault="00F610D2" w:rsidP="002F063B">
      <w:pPr>
        <w:rPr>
          <w:lang w:val="en-CA"/>
        </w:rPr>
      </w:pPr>
    </w:p>
    <w:p w14:paraId="351A93E9" w14:textId="74AE2912" w:rsidR="00F610D2" w:rsidRDefault="00163B6A" w:rsidP="00A80EE4">
      <w:pPr>
        <w:pStyle w:val="Heading3"/>
        <w:numPr>
          <w:ilvl w:val="2"/>
          <w:numId w:val="29"/>
        </w:numPr>
      </w:pPr>
      <w:bookmarkStart w:id="34" w:name="_Toc468415261"/>
      <w:r>
        <w:t>Description of the solutions text-</w:t>
      </w:r>
      <w:r w:rsidR="00A80EE4">
        <w:t>mining algorithm</w:t>
      </w:r>
      <w:bookmarkEnd w:id="34"/>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 xml:space="preserve">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w:t>
      </w:r>
      <w:proofErr w:type="spellStart"/>
      <w:r>
        <w:rPr>
          <w:lang w:val="en-CA"/>
        </w:rPr>
        <w:t>etc</w:t>
      </w:r>
      <w:proofErr w:type="spellEnd"/>
      <w:r>
        <w:rPr>
          <w:lang w:val="en-CA"/>
        </w:rPr>
        <w:t>).</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10"/>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D9092E">
      <w:pPr>
        <w:pStyle w:val="Caption"/>
      </w:pPr>
      <w:bookmarkStart w:id="35" w:name="_Toc468400457"/>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 xml:space="preserve">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w:t>
      </w:r>
      <w:proofErr w:type="spellStart"/>
      <w:r w:rsidR="000B496E">
        <w:t>Derchansky</w:t>
      </w:r>
      <w:proofErr w:type="spellEnd"/>
      <w:r w:rsidR="000B496E">
        <w:t xml:space="preserve"> et al. 2008.</w:t>
      </w:r>
      <w:bookmarkEnd w:id="35"/>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proofErr w:type="spellStart"/>
      <w:r>
        <w:rPr>
          <w:rFonts w:eastAsia="Times New Roman"/>
        </w:rPr>
        <w:t>μM</w:t>
      </w:r>
      <w:proofErr w:type="spellEnd"/>
      <w:r>
        <w:rPr>
          <w:rFonts w:eastAsia="Times New Roman"/>
        </w:rPr>
        <w:t xml:space="preserve">),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w:t>
      </w:r>
      <w:r>
        <w:rPr>
          <w:lang w:val="en-CA"/>
        </w:rPr>
        <w:lastRenderedPageBreak/>
        <w:t xml:space="preserve">same solution can be used for multiple steps of an ephys experiment. Therefore, </w:t>
      </w:r>
      <w:r>
        <w:rPr>
          <w:rFonts w:eastAsia="Times New Roman"/>
        </w:rPr>
        <w:t>I assume that a missing explicit reference to an external solution implies that the last-mentioned storage or 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w:t>
      </w:r>
      <w:proofErr w:type="gramStart"/>
      <w:r>
        <w:rPr>
          <w:rFonts w:eastAsia="Times New Roman"/>
        </w:rPr>
        <w:t>fragments</w:t>
      </w:r>
      <w:proofErr w:type="gramEnd"/>
      <w:r>
        <w:rPr>
          <w:rFonts w:eastAsia="Times New Roman"/>
        </w:rPr>
        <w:t xml:space="preserve">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w:t>
      </w:r>
      <w:proofErr w:type="spellStart"/>
      <w:r w:rsidR="008676A8">
        <w:rPr>
          <w:lang w:val="en-CA"/>
        </w:rPr>
        <w:t>Numpy</w:t>
      </w:r>
      <w:proofErr w:type="spellEnd"/>
      <w:r w:rsidR="008676A8">
        <w:rPr>
          <w:lang w:val="en-CA"/>
        </w:rPr>
        <w:t xml:space="preserve">,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w:t>
      </w:r>
      <w:proofErr w:type="spellStart"/>
      <w:r>
        <w:rPr>
          <w:lang w:val="en-CA"/>
        </w:rPr>
        <w:t>FuzzyWuzzy</w:t>
      </w:r>
      <w:proofErr w:type="spellEnd"/>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5ACDE77A" w:rsidR="002F063B" w:rsidRDefault="002F063B" w:rsidP="00ED5351">
      <w:pPr>
        <w:pStyle w:val="Heading3"/>
        <w:numPr>
          <w:ilvl w:val="2"/>
          <w:numId w:val="29"/>
        </w:numPr>
      </w:pPr>
      <w:bookmarkStart w:id="36" w:name="_Toc468415262"/>
      <w:r>
        <w:lastRenderedPageBreak/>
        <w:t>Manual curation</w:t>
      </w:r>
      <w:bookmarkEnd w:id="36"/>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11">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D9092E">
      <w:pPr>
        <w:pStyle w:val="Caption"/>
      </w:pPr>
      <w:bookmarkStart w:id="37" w:name="_Toc468400458"/>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37"/>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D9092E">
      <w:pPr>
        <w:pStyle w:val="Caption"/>
      </w:pPr>
      <w:bookmarkStart w:id="38" w:name="_Toc468400459"/>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 xml:space="preserve">shows the history of annotations for the cell (Credit: </w:t>
      </w:r>
      <w:proofErr w:type="spellStart"/>
      <w:r w:rsidR="000A4ABC">
        <w:t>Shreejoy</w:t>
      </w:r>
      <w:proofErr w:type="spellEnd"/>
      <w:r w:rsidR="000A4ABC">
        <w:t xml:space="preserve"> </w:t>
      </w:r>
      <w:proofErr w:type="spellStart"/>
      <w:r w:rsidR="000A4ABC">
        <w:t>Tripathy</w:t>
      </w:r>
      <w:proofErr w:type="spellEnd"/>
      <w:r w:rsidR="000A4ABC">
        <w:t>).</w:t>
      </w:r>
      <w:bookmarkEnd w:id="38"/>
    </w:p>
    <w:p w14:paraId="3D1A4F85" w14:textId="77777777" w:rsidR="002F063B" w:rsidRDefault="002F063B" w:rsidP="00D9092E">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 xml:space="preserve">When the curated table is submitted to NeuroElectro, all cells that are located on the </w:t>
      </w:r>
      <w:r w:rsidR="008F05EA">
        <w:rPr>
          <w:lang w:val="en-CA"/>
        </w:rPr>
        <w:lastRenderedPageBreak/>
        <w:t>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39" w:name="_Toc468415263"/>
      <w:r>
        <w:t>Data and code availability</w:t>
      </w:r>
      <w:bookmarkEnd w:id="39"/>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3">
        <w:r>
          <w:rPr>
            <w:rStyle w:val="InternetLink"/>
            <w:lang w:val="en-CA"/>
          </w:rPr>
          <w:t>https://github.com/neuroelectro/neuroelectro_org</w:t>
        </w:r>
      </w:hyperlink>
      <w:r>
        <w:rPr>
          <w:lang w:val="en-CA"/>
        </w:rPr>
        <w:t xml:space="preserve"> in assign_metadata.py file. The most up-to-date CSV data spreadsheet can be found at </w:t>
      </w:r>
      <w:hyperlink r:id="rId14">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5">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77777777" w:rsidR="002F063B" w:rsidRDefault="002F063B" w:rsidP="00ED5351">
      <w:pPr>
        <w:pStyle w:val="Heading3"/>
        <w:numPr>
          <w:ilvl w:val="2"/>
          <w:numId w:val="29"/>
        </w:numPr>
      </w:pPr>
      <w:bookmarkStart w:id="40" w:name="_Toc468415264"/>
      <w:r>
        <w:lastRenderedPageBreak/>
        <w:t>Statistical analysis</w:t>
      </w:r>
      <w:bookmarkEnd w:id="40"/>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41" w:name="_Toc468415265"/>
      <w:r>
        <w:rPr>
          <w:lang w:val="en-CA"/>
        </w:rPr>
        <w:t>Data preprocessing</w:t>
      </w:r>
      <w:bookmarkEnd w:id="41"/>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 xml:space="preserve">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 xml:space="preserve">range (Implemented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 xml:space="preserve">The CSV data spreadsheet was imported into a local installation of </w:t>
      </w:r>
      <w:proofErr w:type="spellStart"/>
      <w:r>
        <w:rPr>
          <w:lang w:val="en-CA"/>
        </w:rPr>
        <w:t>RStudio</w:t>
      </w:r>
      <w:proofErr w:type="spellEnd"/>
      <w:r>
        <w:rPr>
          <w:lang w:val="en-CA"/>
        </w:rPr>
        <w:t xml:space="preserve">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7777777"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different solutions that are in contact with each other. Unfortunately, I discovered that only 46% of articles report junction potential value and 24% correct for it. Thus, I decided that it would be simpler to reverse the corrections than attempt to </w:t>
      </w:r>
      <w:r>
        <w:rPr>
          <w:lang w:val="en-CA"/>
        </w:rPr>
        <w:lastRenderedPageBreak/>
        <w:t>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42" w:name="_Toc468415266"/>
      <w:r w:rsidRPr="001C5539">
        <w:rPr>
          <w:lang w:val="en-CA"/>
        </w:rPr>
        <w:t>Exploration of common solution recipes</w:t>
      </w:r>
      <w:bookmarkEnd w:id="42"/>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4B7497" w:rsidRPr="00B77DEB" w:rsidRDefault="004B7497"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4B7497" w:rsidRPr="00B77DEB" w:rsidRDefault="004B7497"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t xml:space="preserve">Next, I temporarily filtered my data for Patch-clamp electrodes to identify the trends in their experimental solution recipes. Using the information about the five major ion concentrations from the filtered dataset, I performed principal component analysis to pinpoint largest </w:t>
      </w:r>
      <w:r>
        <w:rPr>
          <w:lang w:val="en-CA"/>
        </w:rPr>
        <w:lastRenderedPageBreak/>
        <w:t>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3" w:name="_Toc468415267"/>
      <w:r>
        <w:lastRenderedPageBreak/>
        <w:t>Results</w:t>
      </w:r>
      <w:bookmarkEnd w:id="43"/>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77777777" w:rsidR="00D82F03" w:rsidRPr="008F02F2" w:rsidRDefault="00D82F03" w:rsidP="007E0A83">
      <w:pPr>
        <w:pStyle w:val="Heading3"/>
        <w:numPr>
          <w:ilvl w:val="2"/>
          <w:numId w:val="29"/>
        </w:numPr>
      </w:pPr>
      <w:bookmarkStart w:id="44" w:name="_Toc468415268"/>
      <w:r>
        <w:t>Extracting experimental solutions from methods sections of neurophysiology articles stored in NeuroElectro via text-mining and curation</w:t>
      </w:r>
      <w:bookmarkEnd w:id="44"/>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xml:space="preserve">: NaCl, 124; </w:t>
      </w:r>
      <w:proofErr w:type="spellStart"/>
      <w:r w:rsidRPr="00A87129">
        <w:rPr>
          <w:lang w:val="en-CA"/>
        </w:rPr>
        <w:t>KCl</w:t>
      </w:r>
      <w:proofErr w:type="spellEnd"/>
      <w:r w:rsidRPr="00A87129">
        <w:rPr>
          <w:lang w:val="en-CA"/>
        </w:rPr>
        <w:t>,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xml:space="preserve">. It is </w:t>
      </w:r>
      <w:r>
        <w:rPr>
          <w:lang w:val="en-CA"/>
        </w:rPr>
        <w:lastRenderedPageBreak/>
        <w:t>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810D3BE" w:rsidR="00A52830"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77777777" w:rsidR="00A6180F" w:rsidRDefault="00A6180F" w:rsidP="00D82F03">
      <w:pPr>
        <w:rPr>
          <w:lang w:val="en-CA"/>
        </w:rPr>
      </w:pP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763708" w:rsidRDefault="00D82F03" w:rsidP="00EC204A">
            <w:pPr>
              <w:jc w:val="center"/>
              <w:rPr>
                <w:b/>
                <w:sz w:val="22"/>
                <w:szCs w:val="22"/>
                <w:lang w:val="en-CA"/>
              </w:rPr>
            </w:pPr>
            <w:r w:rsidRPr="00763708">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763708" w:rsidRDefault="00D82F03" w:rsidP="00EC204A">
            <w:pPr>
              <w:jc w:val="center"/>
              <w:rPr>
                <w:b/>
                <w:sz w:val="22"/>
                <w:szCs w:val="22"/>
                <w:lang w:val="en-CA"/>
              </w:rPr>
            </w:pPr>
            <w:r w:rsidRPr="00763708">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763708" w:rsidRDefault="00D82F03" w:rsidP="00EC204A">
            <w:pPr>
              <w:jc w:val="center"/>
              <w:rPr>
                <w:b/>
                <w:sz w:val="22"/>
                <w:szCs w:val="22"/>
                <w:lang w:val="en-CA"/>
              </w:rPr>
            </w:pPr>
            <w:r w:rsidRPr="00763708">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763708" w:rsidRDefault="00D82F03" w:rsidP="00EC204A">
            <w:pPr>
              <w:jc w:val="center"/>
              <w:rPr>
                <w:b/>
                <w:sz w:val="22"/>
                <w:szCs w:val="22"/>
                <w:lang w:val="en-CA"/>
              </w:rPr>
            </w:pPr>
            <w:r w:rsidRPr="00763708">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763708" w:rsidRDefault="00D82F03" w:rsidP="00EC204A">
            <w:pPr>
              <w:jc w:val="center"/>
              <w:rPr>
                <w:b/>
                <w:sz w:val="22"/>
                <w:szCs w:val="22"/>
                <w:lang w:val="en-CA"/>
              </w:rPr>
            </w:pPr>
            <w:r w:rsidRPr="00763708">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763708" w:rsidRDefault="00D82F03" w:rsidP="00EC204A">
            <w:pPr>
              <w:jc w:val="center"/>
              <w:rPr>
                <w:b/>
                <w:sz w:val="22"/>
                <w:szCs w:val="22"/>
                <w:lang w:val="en-CA"/>
              </w:rPr>
            </w:pPr>
            <w:r w:rsidRPr="00763708">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763708" w:rsidRDefault="00D82F03" w:rsidP="00EC204A">
            <w:pPr>
              <w:jc w:val="center"/>
              <w:rPr>
                <w:b/>
                <w:sz w:val="22"/>
                <w:szCs w:val="22"/>
                <w:lang w:val="en-CA"/>
              </w:rPr>
            </w:pPr>
            <w:r w:rsidRPr="00763708">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763708"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763708" w:rsidRDefault="00D82F03" w:rsidP="00EC204A">
            <w:pPr>
              <w:jc w:val="center"/>
              <w:rPr>
                <w:b/>
                <w:sz w:val="22"/>
                <w:szCs w:val="22"/>
                <w:lang w:val="en-CA"/>
              </w:rPr>
            </w:pPr>
            <w:r w:rsidRPr="00763708">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763708" w:rsidRDefault="00D82F03" w:rsidP="00EC204A">
            <w:pPr>
              <w:jc w:val="center"/>
              <w:rPr>
                <w:b/>
                <w:sz w:val="22"/>
                <w:szCs w:val="22"/>
                <w:lang w:val="en-CA"/>
              </w:rPr>
            </w:pPr>
            <w:r w:rsidRPr="00763708">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763708" w:rsidRDefault="00D82F03" w:rsidP="00EC204A">
            <w:pPr>
              <w:jc w:val="center"/>
              <w:rPr>
                <w:b/>
                <w:sz w:val="22"/>
                <w:szCs w:val="22"/>
                <w:lang w:val="en-CA"/>
              </w:rPr>
            </w:pPr>
            <w:r w:rsidRPr="00763708">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763708"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763708" w:rsidRDefault="00D82F03" w:rsidP="00EC204A">
            <w:pPr>
              <w:jc w:val="center"/>
              <w:rPr>
                <w:b/>
                <w:sz w:val="22"/>
                <w:szCs w:val="22"/>
                <w:lang w:val="en-CA"/>
              </w:rPr>
            </w:pPr>
            <w:r w:rsidRPr="00763708">
              <w:rPr>
                <w:b/>
                <w:sz w:val="22"/>
                <w:szCs w:val="22"/>
                <w:lang w:val="en-CA"/>
              </w:rPr>
              <w:t xml:space="preserve">Internal solution </w:t>
            </w:r>
            <w:r w:rsidRPr="00763708">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763708" w:rsidRDefault="00D82F03" w:rsidP="00EC204A">
            <w:pPr>
              <w:jc w:val="center"/>
              <w:rPr>
                <w:b/>
                <w:sz w:val="22"/>
                <w:szCs w:val="22"/>
                <w:lang w:val="en-CA"/>
              </w:rPr>
            </w:pPr>
            <w:r w:rsidRPr="00763708">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763708"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763708" w:rsidRDefault="00D82F03" w:rsidP="00EC204A">
            <w:pPr>
              <w:jc w:val="center"/>
              <w:rPr>
                <w:b/>
                <w:sz w:val="22"/>
                <w:szCs w:val="22"/>
                <w:lang w:val="en-CA"/>
              </w:rPr>
            </w:pPr>
            <w:r w:rsidRPr="00763708">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763708" w:rsidRDefault="00D82F03" w:rsidP="00EC204A">
            <w:pPr>
              <w:jc w:val="center"/>
              <w:rPr>
                <w:b/>
                <w:sz w:val="22"/>
                <w:szCs w:val="22"/>
                <w:lang w:val="en-CA"/>
              </w:rPr>
            </w:pPr>
            <w:r w:rsidRPr="00763708">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763708" w:rsidRDefault="00D82F03" w:rsidP="00EC204A">
            <w:pPr>
              <w:jc w:val="center"/>
              <w:rPr>
                <w:b/>
                <w:sz w:val="22"/>
                <w:szCs w:val="22"/>
                <w:lang w:val="en-CA"/>
              </w:rPr>
            </w:pPr>
            <w:r w:rsidRPr="00763708">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763708" w:rsidRDefault="00D82F03" w:rsidP="00EC204A">
            <w:pPr>
              <w:jc w:val="center"/>
              <w:rPr>
                <w:b/>
                <w:sz w:val="22"/>
                <w:szCs w:val="22"/>
                <w:lang w:val="en-CA"/>
              </w:rPr>
            </w:pPr>
            <w:r w:rsidRPr="00763708">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763708" w:rsidRDefault="00D82F03" w:rsidP="00EC204A">
            <w:pPr>
              <w:jc w:val="center"/>
              <w:rPr>
                <w:b/>
                <w:sz w:val="22"/>
                <w:szCs w:val="22"/>
                <w:lang w:val="en-CA"/>
              </w:rPr>
            </w:pPr>
            <w:r w:rsidRPr="00763708">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763708" w:rsidRDefault="00D82F03" w:rsidP="00EC204A">
            <w:pPr>
              <w:jc w:val="center"/>
              <w:rPr>
                <w:b/>
                <w:sz w:val="22"/>
                <w:szCs w:val="22"/>
                <w:lang w:val="en-CA"/>
              </w:rPr>
            </w:pPr>
            <w:r w:rsidRPr="00763708">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763708" w:rsidRDefault="00D82F03" w:rsidP="00EC204A">
            <w:pPr>
              <w:jc w:val="center"/>
              <w:rPr>
                <w:b/>
                <w:sz w:val="22"/>
                <w:szCs w:val="22"/>
                <w:lang w:val="en-CA"/>
              </w:rPr>
            </w:pPr>
            <w:r w:rsidRPr="00763708">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763708" w:rsidRDefault="00D82F03" w:rsidP="00EC204A">
            <w:pPr>
              <w:jc w:val="center"/>
              <w:rPr>
                <w:b/>
                <w:sz w:val="22"/>
                <w:szCs w:val="22"/>
                <w:lang w:val="en-CA"/>
              </w:rPr>
            </w:pPr>
            <w:r w:rsidRPr="00763708">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763708" w:rsidRDefault="00D82F03" w:rsidP="00DC4DE4">
            <w:pPr>
              <w:keepNext/>
              <w:jc w:val="center"/>
              <w:rPr>
                <w:b/>
                <w:sz w:val="22"/>
                <w:szCs w:val="22"/>
                <w:lang w:val="en-CA"/>
              </w:rPr>
            </w:pPr>
            <w:r w:rsidRPr="00763708">
              <w:rPr>
                <w:b/>
                <w:sz w:val="22"/>
                <w:szCs w:val="22"/>
                <w:lang w:val="en-CA"/>
              </w:rPr>
              <w:t>Typos, limited chemical vocabulary</w:t>
            </w:r>
          </w:p>
        </w:tc>
      </w:tr>
    </w:tbl>
    <w:p w14:paraId="3956920F" w14:textId="6BAE8A56" w:rsidR="00D82F03" w:rsidRPr="00DC4DE4" w:rsidRDefault="00DC4DE4" w:rsidP="00D9092E">
      <w:pPr>
        <w:pStyle w:val="Caption"/>
      </w:pPr>
      <w:bookmarkStart w:id="45" w:name="_Toc468291310"/>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5"/>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 xml:space="preserve">filled with two internal solutions consisting of the following (in mM): 1) 140 </w:t>
      </w:r>
      <w:r w:rsidR="00D82F03" w:rsidRPr="003961AA">
        <w:rPr>
          <w:lang w:val="en-CA"/>
        </w:rPr>
        <w:lastRenderedPageBreak/>
        <w:t>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w:t>
      </w:r>
      <w:proofErr w:type="spellStart"/>
      <w:r>
        <w:rPr>
          <w:lang w:val="en-CA"/>
        </w:rPr>
        <w:t>phosphocreatinine</w:t>
      </w:r>
      <w:proofErr w:type="spellEnd"/>
      <w:r>
        <w:rPr>
          <w:lang w:val="en-CA"/>
        </w:rPr>
        <w:t xml:space="preserv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w:t>
      </w:r>
      <w:proofErr w:type="spellStart"/>
      <w:r>
        <w:rPr>
          <w:rFonts w:eastAsia="Times New Roman"/>
        </w:rPr>
        <w:t>bis</w:t>
      </w:r>
      <w:proofErr w:type="spellEnd"/>
      <w:r>
        <w:rPr>
          <w:rFonts w:eastAsia="Times New Roman"/>
        </w:rPr>
        <w:t xml:space="preserve"> (β-</w:t>
      </w:r>
      <w:proofErr w:type="spellStart"/>
      <w:r>
        <w:rPr>
          <w:rFonts w:eastAsia="Times New Roman"/>
        </w:rPr>
        <w:t>aminoethyl</w:t>
      </w:r>
      <w:proofErr w:type="spellEnd"/>
      <w:r>
        <w:rPr>
          <w:rFonts w:eastAsia="Times New Roman"/>
        </w:rPr>
        <w:t xml:space="preserve"> ether)-</w:t>
      </w:r>
      <w:proofErr w:type="gramStart"/>
      <w:r>
        <w:rPr>
          <w:rStyle w:val="Emphasis"/>
          <w:rFonts w:eastAsia="Times New Roman"/>
        </w:rPr>
        <w:t>N,N</w:t>
      </w:r>
      <w:proofErr w:type="gramEnd"/>
      <w:r>
        <w:rPr>
          <w:rStyle w:val="Emphasis"/>
          <w:rFonts w:eastAsia="Times New Roman"/>
        </w:rPr>
        <w:t>,N′,N′</w:t>
      </w:r>
      <w:r>
        <w:rPr>
          <w:rFonts w:eastAsia="Times New Roman"/>
        </w:rPr>
        <w:t>-</w:t>
      </w:r>
      <w:proofErr w:type="spellStart"/>
      <w:r>
        <w:rPr>
          <w:rFonts w:eastAsia="Times New Roman"/>
        </w:rPr>
        <w:t>tetraacetic</w:t>
      </w:r>
      <w:proofErr w:type="spellEnd"/>
      <w:r>
        <w:rPr>
          <w:rFonts w:eastAsia="Times New Roman"/>
        </w:rPr>
        <w:t xml:space="preserve">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w:t>
      </w:r>
      <w:r>
        <w:rPr>
          <w:lang w:val="en-CA"/>
        </w:rPr>
        <w:lastRenderedPageBreak/>
        <w:t xml:space="preserve">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6" w:name="_Toc468415269"/>
      <w:r>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6"/>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 xml:space="preserve">130 mm NaCl, 3 mm </w:t>
      </w:r>
      <w:proofErr w:type="spellStart"/>
      <w:r w:rsidRPr="009D062A">
        <w:rPr>
          <w:lang w:val="en-CA"/>
        </w:rPr>
        <w:t>KCl</w:t>
      </w:r>
      <w:proofErr w:type="spellEnd"/>
      <w:r w:rsidRPr="009D062A">
        <w:rPr>
          <w:lang w:val="en-CA"/>
        </w:rPr>
        <w:t>,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w:t>
      </w:r>
      <w:proofErr w:type="spellStart"/>
      <w:r w:rsidRPr="009D062A">
        <w:rPr>
          <w:lang w:val="en-CA"/>
        </w:rPr>
        <w:t>mOsm</w:t>
      </w:r>
      <w:proofErr w:type="spellEnd"/>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w:t>
      </w:r>
      <w:r w:rsidR="00C04EF1">
        <w:rPr>
          <w:lang w:val="en-CA"/>
        </w:rPr>
        <w:lastRenderedPageBreak/>
        <w:t xml:space="preserve">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I observed the following general trends throughout the literature: external solutions use ~150 mM of sodium and ~130 mM of chloride 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 xml:space="preserve">(Figure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w:t>
      </w:r>
      <w:proofErr w:type="spellStart"/>
      <w:r>
        <w:t>mM.</w:t>
      </w:r>
      <w:proofErr w:type="spellEnd"/>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024709EC" w:rsidR="00D82F03" w:rsidRDefault="00D82F03" w:rsidP="00D82F03">
      <w:r>
        <w:lastRenderedPageBreak/>
        <w:t xml:space="preserve">130, 135 and 140 </w:t>
      </w:r>
      <w:proofErr w:type="spellStart"/>
      <w:r>
        <w:t>mM.</w:t>
      </w:r>
      <w:proofErr w:type="spellEnd"/>
      <w:r>
        <w:t xml:space="preserve">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There is a lot of variation in internal sodium and chloride concentrations, though both distributions are skewed towards the 0-30 mM range. Magnesium and ATP are predominantly used at 2 mM and 4 mM concentrations. Additionally, HEPES, GTP and EGTA are consistently included into pipette solutions at the respective concentrations of 10 mM, 0-1 mM and 0-11 </w:t>
      </w:r>
      <w:proofErr w:type="spellStart"/>
      <w:r>
        <w:t>mM.</w:t>
      </w:r>
      <w:proofErr w:type="spellEnd"/>
      <w:r>
        <w:t xml:space="preserve"> Finally, calcium, glucose and BAPTA are rarely included into the intracellular solutions at small concentrations </w:t>
      </w:r>
      <w:r w:rsidR="006428CC">
        <w:fldChar w:fldCharType="begin"/>
      </w:r>
      <w:r w:rsidR="006428CC">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rsidR="006428CC">
        <w:fldChar w:fldCharType="separate"/>
      </w:r>
      <w:r w:rsidR="006428CC">
        <w:rPr>
          <w:noProof/>
        </w:rPr>
        <w:t>(Gall et al., 2003; Goldfarb et al., 2007; Prestori et al., 2008)</w:t>
      </w:r>
      <w:r w:rsidR="006428CC">
        <w:fldChar w:fldCharType="end"/>
      </w:r>
      <w:r w:rsidR="006428CC">
        <w:t>.</w:t>
      </w:r>
      <w:r>
        <w:t xml:space="preserve"> It is important to remember that the concentration values extraction algorithm performs at roughly 90% accuracy, and while the above concentration value distributions represent the true summary of recipes used by electrophysiologists, some of the edge cases </w:t>
      </w:r>
      <w:r w:rsidR="00053572">
        <w:t xml:space="preserve">(internal Ca, glucose and BAPTA </w:t>
      </w:r>
      <w:r>
        <w:t>concentrations) have slightly inflated numbers.</w:t>
      </w:r>
    </w:p>
    <w:p w14:paraId="2AA057EB" w14:textId="77777777" w:rsidR="00D82F03" w:rsidRDefault="00D82F03" w:rsidP="00D82F03"/>
    <w:p w14:paraId="64599B80" w14:textId="77777777" w:rsidR="00D82F03" w:rsidRDefault="00D82F03" w:rsidP="00D82F03">
      <w:pPr>
        <w:keepNext/>
      </w:pPr>
      <w:r>
        <w:rPr>
          <w:noProof/>
        </w:rPr>
        <w:lastRenderedPageBreak/>
        <mc:AlternateContent>
          <mc:Choice Requires="wps">
            <w:drawing>
              <wp:anchor distT="0" distB="0" distL="114300" distR="114300" simplePos="0" relativeHeight="251673600" behindDoc="0" locked="0" layoutInCell="1" allowOverlap="1" wp14:anchorId="3D1BBDEA" wp14:editId="6C518708">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4B7497" w:rsidRPr="00D76E19" w:rsidRDefault="004B749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4B7497" w:rsidRPr="00D76E19" w:rsidRDefault="004B749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FE0724">
        <w:rPr>
          <w:noProof/>
        </w:rPr>
        <w:drawing>
          <wp:anchor distT="0" distB="0" distL="114300" distR="114300" simplePos="0" relativeHeight="251679744" behindDoc="0" locked="0" layoutInCell="1" allowOverlap="1" wp14:anchorId="0EB6339F" wp14:editId="7EE71C05">
            <wp:simplePos x="0" y="0"/>
            <wp:positionH relativeFrom="column">
              <wp:posOffset>1080770</wp:posOffset>
            </wp:positionH>
            <wp:positionV relativeFrom="paragraph">
              <wp:posOffset>117687</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2AF40A" wp14:editId="21E0DFCD">
            <wp:extent cx="5935345" cy="2658745"/>
            <wp:effectExtent l="0" t="0" r="8255" b="8255"/>
            <wp:docPr id="36" name="Picture 36" descr="../../Neuroelectro%20documents/Plots/ex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externalConcs.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r w:rsidRPr="00FE0724">
        <w:rPr>
          <w:noProof/>
        </w:rPr>
        <w:t xml:space="preserve"> </w:t>
      </w:r>
      <w:r>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4B7497" w:rsidRPr="00D76E19" w:rsidRDefault="004B749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4B7497" w:rsidRPr="00D76E19" w:rsidRDefault="004B749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77777777"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04E8928A" w:rsidR="00D82F03" w:rsidRPr="00624B22" w:rsidRDefault="00624B22" w:rsidP="00D9092E">
      <w:pPr>
        <w:pStyle w:val="Caption"/>
      </w:pPr>
      <w:bookmarkStart w:id="47" w:name="_Toc468400460"/>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47"/>
    </w:p>
    <w:p w14:paraId="737FEB6F" w14:textId="77777777" w:rsidR="00D82F03" w:rsidRDefault="00D82F03" w:rsidP="00D82F03"/>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lastRenderedPageBreak/>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 xml:space="preserve">The most frequent ACSF recipe was used 62 times, (in mM): 151.25 Na, 2.5 K, 133.5 Cl, 1 Mg, 2 Ca. This recipe was most commonly used by the </w:t>
      </w:r>
      <w:proofErr w:type="spellStart"/>
      <w:r w:rsidR="00D82F03">
        <w:t>Spruston</w:t>
      </w:r>
      <w:proofErr w:type="spellEnd"/>
      <w:r w:rsidR="00D82F03">
        <w:t xml:space="preserve"> lab: 6 times over the course of almost 20 years: “</w:t>
      </w:r>
      <w:r w:rsidR="00D82F03" w:rsidRPr="006B05D0">
        <w:t xml:space="preserve">ACSF consisted of 125 mM NaCl, 2.5 mM </w:t>
      </w:r>
      <w:proofErr w:type="spellStart"/>
      <w:r w:rsidR="00D82F03" w:rsidRPr="006B05D0">
        <w:t>KCl</w:t>
      </w:r>
      <w:proofErr w:type="spellEnd"/>
      <w:r w:rsidR="00D82F03" w:rsidRPr="006B05D0">
        <w:t>,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w:t>
      </w:r>
      <w:proofErr w:type="spellStart"/>
      <w:r w:rsidR="0035418F" w:rsidRPr="0035418F">
        <w:rPr>
          <w:rFonts w:eastAsia="Times New Roman"/>
        </w:rPr>
        <w:t>Cembrowski</w:t>
      </w:r>
      <w:proofErr w:type="spellEnd"/>
      <w:r w:rsidR="0035418F" w:rsidRPr="0035418F">
        <w:rPr>
          <w:rFonts w:eastAsia="Times New Roman"/>
        </w:rPr>
        <w:t xml:space="preserve"> et al., 2016; Cooper et al., 2003; Golding et al., 2005; Graves et al., 2012; </w:t>
      </w:r>
      <w:proofErr w:type="spellStart"/>
      <w:r w:rsidR="0035418F" w:rsidRPr="0035418F">
        <w:rPr>
          <w:rFonts w:eastAsia="Times New Roman"/>
        </w:rPr>
        <w:t>Lübke</w:t>
      </w:r>
      <w:proofErr w:type="spellEnd"/>
      <w:r w:rsidR="0035418F" w:rsidRPr="0035418F">
        <w:rPr>
          <w:rFonts w:eastAsia="Times New Roman"/>
        </w:rPr>
        <w:t xml:space="preserve"> et al., 1998; Staff et al., 2000)</w:t>
      </w:r>
      <w:r w:rsidR="007B2A60">
        <w:fldChar w:fldCharType="end"/>
      </w:r>
      <w:r w:rsidR="0035418F">
        <w:t>.</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w:t>
      </w:r>
      <w:r>
        <w:lastRenderedPageBreak/>
        <w:t xml:space="preserve">times, 2 – 5 times, 2 – 14 times (1 M and 4 M of K), 1 – 19 times (3 M of K) and 1 – 34 times (2 M of K). </w:t>
      </w:r>
    </w:p>
    <w:p w14:paraId="16F7DD4C" w14:textId="77777777" w:rsidR="00CD201C" w:rsidRDefault="00CD201C" w:rsidP="00D82F03">
      <w:pPr>
        <w:rPr>
          <w:lang w:val="en-CA"/>
        </w:rPr>
      </w:pPr>
    </w:p>
    <w:p w14:paraId="69FFC367" w14:textId="67EAB883" w:rsidR="00D82F03"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tbl>
      <w:tblPr>
        <w:tblW w:w="9581" w:type="dxa"/>
        <w:tblInd w:w="-10" w:type="dxa"/>
        <w:tblCellMar>
          <w:left w:w="103" w:type="dxa"/>
        </w:tblCellMar>
        <w:tblLook w:val="04A0" w:firstRow="1" w:lastRow="0" w:firstColumn="1" w:lastColumn="0" w:noHBand="0" w:noVBand="1"/>
      </w:tblPr>
      <w:tblGrid>
        <w:gridCol w:w="1185"/>
        <w:gridCol w:w="2522"/>
        <w:gridCol w:w="2650"/>
        <w:gridCol w:w="1620"/>
        <w:gridCol w:w="1604"/>
      </w:tblGrid>
      <w:tr w:rsidR="00D82F03" w14:paraId="6D94B6AD" w14:textId="77777777" w:rsidTr="00F8525D">
        <w:trPr>
          <w:trHeight w:val="297"/>
        </w:trPr>
        <w:tc>
          <w:tcPr>
            <w:tcW w:w="950"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t>Chemical</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77777777" w:rsidR="00D82F03" w:rsidRPr="00F8525D" w:rsidRDefault="00D82F03" w:rsidP="00EC204A">
            <w:pPr>
              <w:jc w:val="center"/>
              <w:rPr>
                <w:b/>
                <w:bCs/>
                <w:lang w:val="en-CA"/>
              </w:rPr>
            </w:pPr>
            <w:r w:rsidRPr="00F8525D">
              <w:rPr>
                <w:b/>
                <w:lang w:val="en-CA"/>
              </w:rPr>
              <w:t>Electrode Solution,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77777777" w:rsidR="00D82F03" w:rsidRPr="00F8525D" w:rsidRDefault="00D82F03" w:rsidP="00EC204A">
            <w:pPr>
              <w:jc w:val="center"/>
              <w:rPr>
                <w:b/>
                <w:lang w:val="en-CA"/>
              </w:rPr>
            </w:pPr>
            <w:r w:rsidRPr="00F8525D">
              <w:rPr>
                <w:b/>
                <w:lang w:val="en-CA"/>
              </w:rPr>
              <w:t>Recording Solution, mM</w:t>
            </w:r>
          </w:p>
        </w:tc>
      </w:tr>
      <w:tr w:rsidR="00D82F03" w14:paraId="2FAD4D4B" w14:textId="77777777" w:rsidTr="00EC204A">
        <w:trPr>
          <w:trHeight w:val="273"/>
        </w:trPr>
        <w:tc>
          <w:tcPr>
            <w:tcW w:w="950"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2599"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730"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1658"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4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D82F03" w14:paraId="673C1193"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Default="00D82F03" w:rsidP="00EC204A">
            <w:pPr>
              <w:jc w:val="center"/>
              <w:rPr>
                <w:lang w:val="en-CA"/>
              </w:rPr>
            </w:pPr>
            <w:r>
              <w:rPr>
                <w:sz w:val="20"/>
                <w:lang w:val="en-CA"/>
              </w:rPr>
              <w:t>Na</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Default="00D82F03" w:rsidP="00EC204A">
            <w:pPr>
              <w:jc w:val="center"/>
              <w:rPr>
                <w:lang w:val="en-CA"/>
              </w:rPr>
            </w:pPr>
            <w:r>
              <w:rPr>
                <w:sz w:val="20"/>
                <w:lang w:val="en-CA"/>
              </w:rPr>
              <w:t>0 - 10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3AC6218" w14:textId="77777777" w:rsidR="00D82F03" w:rsidRPr="00424EA3" w:rsidRDefault="00D82F03" w:rsidP="00EC204A">
            <w:pPr>
              <w:jc w:val="center"/>
              <w:rPr>
                <w:color w:val="FFFFFF" w:themeColor="background1"/>
                <w:lang w:val="en-CA"/>
              </w:rPr>
            </w:pPr>
            <w:r w:rsidRPr="00424EA3">
              <w:rPr>
                <w:sz w:val="20"/>
                <w:lang w:val="en-CA"/>
              </w:rPr>
              <w:t>140 – 160</w:t>
            </w:r>
          </w:p>
        </w:tc>
      </w:tr>
      <w:tr w:rsidR="00D82F03" w14:paraId="0EE0762C"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Default="00D82F03" w:rsidP="00EC204A">
            <w:pPr>
              <w:jc w:val="center"/>
              <w:rPr>
                <w:lang w:val="en-CA"/>
              </w:rPr>
            </w:pPr>
            <w:r>
              <w:rPr>
                <w:sz w:val="20"/>
                <w:lang w:val="en-CA"/>
              </w:rPr>
              <w:t>K</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Default="00D82F03" w:rsidP="00EC204A">
            <w:pPr>
              <w:jc w:val="center"/>
              <w:rPr>
                <w:lang w:val="en-CA"/>
              </w:rPr>
            </w:pPr>
            <w:r>
              <w:rPr>
                <w:sz w:val="20"/>
                <w:lang w:val="en-CA"/>
              </w:rPr>
              <w:t>120 - 150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2EFF2FFB" w14:textId="77777777" w:rsidR="00D82F03" w:rsidRDefault="00D82F03" w:rsidP="00EC204A">
            <w:pPr>
              <w:jc w:val="center"/>
              <w:rPr>
                <w:lang w:val="en-CA"/>
              </w:rPr>
            </w:pPr>
            <w:r>
              <w:rPr>
                <w:sz w:val="20"/>
                <w:lang w:val="en-CA"/>
              </w:rPr>
              <w:t>1 - 5</w:t>
            </w:r>
          </w:p>
        </w:tc>
      </w:tr>
      <w:tr w:rsidR="00D82F03" w14:paraId="6CD0E25A"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Default="00D82F03" w:rsidP="00EC204A">
            <w:pPr>
              <w:jc w:val="center"/>
              <w:rPr>
                <w:lang w:val="en-CA"/>
              </w:rPr>
            </w:pPr>
            <w:r>
              <w:rPr>
                <w:sz w:val="20"/>
                <w:lang w:val="en-CA"/>
              </w:rPr>
              <w:t>Cl</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Default="00D82F03" w:rsidP="00EC204A">
            <w:pPr>
              <w:jc w:val="center"/>
              <w:rPr>
                <w:lang w:val="en-CA"/>
              </w:rPr>
            </w:pPr>
            <w:r>
              <w:rPr>
                <w:sz w:val="20"/>
                <w:lang w:val="en-CA"/>
              </w:rPr>
              <w:t>0 - 30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46E76D1" w14:textId="77777777" w:rsidR="00D82F03" w:rsidRDefault="00D82F03" w:rsidP="00EC204A">
            <w:pPr>
              <w:jc w:val="center"/>
              <w:rPr>
                <w:lang w:val="en-CA"/>
              </w:rPr>
            </w:pPr>
            <w:r>
              <w:rPr>
                <w:sz w:val="20"/>
                <w:lang w:val="en-CA"/>
              </w:rPr>
              <w:t>125 - 140</w:t>
            </w:r>
          </w:p>
        </w:tc>
      </w:tr>
      <w:tr w:rsidR="00D82F03" w14:paraId="6DF09F9F"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Default="00D82F03" w:rsidP="00EC204A">
            <w:pPr>
              <w:jc w:val="center"/>
              <w:rPr>
                <w:lang w:val="en-CA"/>
              </w:rPr>
            </w:pPr>
            <w:r>
              <w:rPr>
                <w:sz w:val="20"/>
                <w:lang w:val="en-CA"/>
              </w:rPr>
              <w:t>Cs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BA2C1C6" w14:textId="77777777" w:rsidR="00D82F03" w:rsidRDefault="00D82F03" w:rsidP="00EC204A">
            <w:pPr>
              <w:jc w:val="center"/>
              <w:rPr>
                <w:lang w:val="en-CA"/>
              </w:rPr>
            </w:pPr>
            <w:r>
              <w:rPr>
                <w:sz w:val="20"/>
                <w:lang w:val="en-CA"/>
              </w:rPr>
              <w:t>0</w:t>
            </w:r>
          </w:p>
        </w:tc>
      </w:tr>
      <w:tr w:rsidR="00D82F03" w14:paraId="22CA6E51"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Default="00D82F03" w:rsidP="00EC204A">
            <w:pPr>
              <w:jc w:val="center"/>
              <w:rPr>
                <w:lang w:val="en-CA"/>
              </w:rPr>
            </w:pPr>
            <w:r>
              <w:rPr>
                <w:sz w:val="20"/>
                <w:lang w:val="en-CA"/>
              </w:rPr>
              <w:t>Mg</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Default="00D82F03" w:rsidP="00EC204A">
            <w:pPr>
              <w:jc w:val="center"/>
              <w:rPr>
                <w:lang w:val="en-CA"/>
              </w:rPr>
            </w:pPr>
            <w:r>
              <w:rPr>
                <w:sz w:val="20"/>
                <w:lang w:val="en-CA"/>
              </w:rPr>
              <w:t>0 - 10 (81% in 2-4 range)</w:t>
            </w:r>
          </w:p>
        </w:tc>
        <w:tc>
          <w:tcPr>
            <w:tcW w:w="16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4E428EE" w14:textId="77777777" w:rsidR="00D82F03" w:rsidRDefault="00D82F03" w:rsidP="00EC204A">
            <w:pPr>
              <w:jc w:val="center"/>
              <w:rPr>
                <w:lang w:val="en-CA"/>
              </w:rPr>
            </w:pPr>
            <w:r>
              <w:rPr>
                <w:sz w:val="20"/>
                <w:lang w:val="en-CA"/>
              </w:rPr>
              <w:t>2 – 2.5</w:t>
            </w:r>
          </w:p>
        </w:tc>
        <w:tc>
          <w:tcPr>
            <w:tcW w:w="164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0031F09" w14:textId="77777777" w:rsidR="00D82F03" w:rsidRDefault="00D82F03" w:rsidP="00EC204A">
            <w:pPr>
              <w:jc w:val="center"/>
              <w:rPr>
                <w:lang w:val="en-CA"/>
              </w:rPr>
            </w:pPr>
            <w:r>
              <w:rPr>
                <w:sz w:val="20"/>
                <w:lang w:val="en-CA"/>
              </w:rPr>
              <w:t>1 - 1.5</w:t>
            </w:r>
          </w:p>
        </w:tc>
      </w:tr>
      <w:tr w:rsidR="00D82F03" w14:paraId="3D4C812F"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Default="00D82F03" w:rsidP="00EC204A">
            <w:pPr>
              <w:jc w:val="center"/>
              <w:rPr>
                <w:lang w:val="en-CA"/>
              </w:rPr>
            </w:pPr>
            <w:r>
              <w:rPr>
                <w:sz w:val="20"/>
                <w:lang w:val="en-CA"/>
              </w:rPr>
              <w:t>Ca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Default="00D82F03" w:rsidP="00EC204A">
            <w:pPr>
              <w:jc w:val="center"/>
              <w:rPr>
                <w:lang w:val="en-CA"/>
              </w:rPr>
            </w:pPr>
            <w:r>
              <w:rPr>
                <w:sz w:val="20"/>
                <w:lang w:val="en-CA"/>
              </w:rPr>
              <w:t>0 - 1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027AD510" w14:textId="77777777" w:rsidR="00D82F03" w:rsidRDefault="00D82F03" w:rsidP="00EC204A">
            <w:pPr>
              <w:jc w:val="center"/>
              <w:rPr>
                <w:lang w:val="en-CA"/>
              </w:rPr>
            </w:pPr>
            <w:r>
              <w:rPr>
                <w:sz w:val="20"/>
                <w:lang w:val="en-CA"/>
              </w:rPr>
              <w:t>2 - 3</w:t>
            </w:r>
          </w:p>
        </w:tc>
      </w:tr>
      <w:tr w:rsidR="00D82F03" w14:paraId="6F764D7E"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Default="00D82F03" w:rsidP="00EC204A">
            <w:pPr>
              <w:jc w:val="center"/>
              <w:rPr>
                <w:lang w:val="en-CA"/>
              </w:rPr>
            </w:pPr>
            <w:r>
              <w:rPr>
                <w:sz w:val="20"/>
                <w:lang w:val="en-CA"/>
              </w:rPr>
              <w:t>HEPES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Default="00D82F03" w:rsidP="00EC204A">
            <w:pPr>
              <w:jc w:val="center"/>
              <w:rPr>
                <w:lang w:val="en-CA"/>
              </w:rPr>
            </w:pPr>
            <w:r>
              <w:rPr>
                <w:sz w:val="20"/>
                <w:lang w:val="en-CA"/>
              </w:rPr>
              <w:t>5 - 15 (96% use 10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E12B9FF" w14:textId="77777777" w:rsidR="00D82F03" w:rsidRDefault="00D82F03" w:rsidP="00EC204A">
            <w:pPr>
              <w:jc w:val="center"/>
              <w:rPr>
                <w:lang w:val="en-CA"/>
              </w:rPr>
            </w:pPr>
            <w:r>
              <w:rPr>
                <w:sz w:val="20"/>
                <w:lang w:val="en-CA"/>
              </w:rPr>
              <w:t>0-10 (89% use 0 mM)</w:t>
            </w:r>
          </w:p>
        </w:tc>
      </w:tr>
      <w:tr w:rsidR="00D82F03" w14:paraId="45978B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Default="00D82F03" w:rsidP="00EC204A">
            <w:pPr>
              <w:jc w:val="center"/>
              <w:rPr>
                <w:lang w:val="en-CA"/>
              </w:rPr>
            </w:pPr>
            <w:r>
              <w:rPr>
                <w:sz w:val="20"/>
                <w:lang w:val="en-CA"/>
              </w:rPr>
              <w:t>EGTA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Default="00D82F03" w:rsidP="00EC204A">
            <w:pPr>
              <w:jc w:val="center"/>
              <w:rPr>
                <w:lang w:val="en-CA"/>
              </w:rPr>
            </w:pPr>
            <w:r>
              <w:rPr>
                <w:sz w:val="20"/>
                <w:lang w:val="en-CA"/>
              </w:rPr>
              <w:t>0 - 10 (87%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63A4C8D" w14:textId="77777777" w:rsidR="00D82F03" w:rsidRDefault="00D82F03" w:rsidP="00EC204A">
            <w:pPr>
              <w:jc w:val="center"/>
              <w:rPr>
                <w:lang w:val="en-CA"/>
              </w:rPr>
            </w:pPr>
            <w:r>
              <w:rPr>
                <w:sz w:val="20"/>
                <w:lang w:val="en-CA"/>
              </w:rPr>
              <w:t>0</w:t>
            </w:r>
          </w:p>
        </w:tc>
      </w:tr>
      <w:tr w:rsidR="00D82F03" w14:paraId="695E32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Default="00D82F03" w:rsidP="00EC204A">
            <w:pPr>
              <w:jc w:val="center"/>
              <w:rPr>
                <w:lang w:val="en-CA"/>
              </w:rPr>
            </w:pPr>
            <w:r>
              <w:rPr>
                <w:sz w:val="20"/>
                <w:lang w:val="en-CA"/>
              </w:rPr>
              <w:t>ATP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Default="00D82F03" w:rsidP="00EC204A">
            <w:pPr>
              <w:jc w:val="center"/>
              <w:rPr>
                <w:lang w:val="en-CA"/>
              </w:rPr>
            </w:pPr>
            <w:r>
              <w:rPr>
                <w:sz w:val="20"/>
                <w:lang w:val="en-CA"/>
              </w:rPr>
              <w:t>5 - 10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D081017" w14:textId="77777777" w:rsidR="00D82F03" w:rsidRDefault="00D82F03" w:rsidP="00EC204A">
            <w:pPr>
              <w:jc w:val="center"/>
              <w:rPr>
                <w:lang w:val="en-CA"/>
              </w:rPr>
            </w:pPr>
            <w:r>
              <w:rPr>
                <w:sz w:val="20"/>
                <w:lang w:val="en-CA"/>
              </w:rPr>
              <w:t>0</w:t>
            </w:r>
          </w:p>
        </w:tc>
      </w:tr>
      <w:tr w:rsidR="00D82F03" w14:paraId="1A8A246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Default="00D82F03" w:rsidP="00EC204A">
            <w:pPr>
              <w:jc w:val="center"/>
              <w:rPr>
                <w:lang w:val="en-CA"/>
              </w:rPr>
            </w:pPr>
            <w:r>
              <w:rPr>
                <w:sz w:val="20"/>
                <w:lang w:val="en-CA"/>
              </w:rPr>
              <w:t>GTP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Default="00D82F03" w:rsidP="00EC204A">
            <w:pPr>
              <w:jc w:val="center"/>
              <w:rPr>
                <w:lang w:val="en-CA"/>
              </w:rPr>
            </w:pPr>
            <w:r>
              <w:rPr>
                <w:sz w:val="20"/>
                <w:lang w:val="en-CA"/>
              </w:rPr>
              <w:t>0 - 10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BF53F4C" w14:textId="77777777" w:rsidR="00D82F03" w:rsidRDefault="00D82F03" w:rsidP="00EC204A">
            <w:pPr>
              <w:jc w:val="center"/>
              <w:rPr>
                <w:lang w:val="en-CA"/>
              </w:rPr>
            </w:pPr>
            <w:r>
              <w:rPr>
                <w:sz w:val="20"/>
                <w:lang w:val="en-CA"/>
              </w:rPr>
              <w:t>0</w:t>
            </w:r>
          </w:p>
        </w:tc>
      </w:tr>
      <w:tr w:rsidR="00D82F03" w14:paraId="4D53A837"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Default="00D82F03" w:rsidP="00EC204A">
            <w:pPr>
              <w:jc w:val="center"/>
              <w:rPr>
                <w:lang w:val="en-CA"/>
              </w:rPr>
            </w:pPr>
            <w:r>
              <w:rPr>
                <w:sz w:val="20"/>
                <w:lang w:val="en-CA"/>
              </w:rPr>
              <w:t>glucose</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5CF5099" w14:textId="77777777" w:rsidR="00D82F03" w:rsidRDefault="00D82F03" w:rsidP="005B504E">
            <w:pPr>
              <w:keepNext/>
              <w:jc w:val="center"/>
              <w:rPr>
                <w:lang w:val="en-CA"/>
              </w:rPr>
            </w:pPr>
            <w:r>
              <w:rPr>
                <w:sz w:val="20"/>
                <w:lang w:val="en-CA"/>
              </w:rPr>
              <w:t>0 - 25</w:t>
            </w:r>
          </w:p>
        </w:tc>
      </w:tr>
    </w:tbl>
    <w:p w14:paraId="66FED58D" w14:textId="0246D850" w:rsidR="00D82F03" w:rsidRDefault="005B504E" w:rsidP="00577521">
      <w:pPr>
        <w:pStyle w:val="Caption"/>
      </w:pPr>
      <w:bookmarkStart w:id="48" w:name="_Toc468291311"/>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specific solution composition.</w:t>
      </w:r>
      <w:bookmarkEnd w:id="48"/>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lastRenderedPageBreak/>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E15A51">
      <w:pPr>
        <w:pStyle w:val="Caption"/>
        <w:keepNext/>
      </w:pPr>
      <w:r>
        <w:rPr>
          <w:noProof/>
        </w:rPr>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4B7497" w:rsidRDefault="004B749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4B7497" w:rsidRPr="00851EEA" w:rsidRDefault="004B749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4B7497" w:rsidRDefault="004B749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4B7497" w:rsidRPr="00851EEA" w:rsidRDefault="004B749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C50CF2">
      <w:pPr>
        <w:pStyle w:val="Caption"/>
      </w:pPr>
      <w:bookmarkStart w:id="49" w:name="_Toc468400461"/>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49"/>
    </w:p>
    <w:p w14:paraId="559E578E" w14:textId="77777777" w:rsidR="00E419F7" w:rsidRDefault="00E419F7" w:rsidP="00D82F03"/>
    <w:p w14:paraId="0A37FFF7" w14:textId="61024AE2" w:rsidR="00975BDA" w:rsidRDefault="00B13FAF" w:rsidP="00975BDA">
      <w:r>
        <w:lastRenderedPageBreak/>
        <w:t>An interesting variation in Patch-clamp pipette solution recipes is internal sodium concentrations increase throughout the years (Figure 5). It seems to be caus</w:t>
      </w:r>
      <w:r w:rsidR="002D4CDF">
        <w:t xml:space="preserve">ed by the introduction of 10-20 </w:t>
      </w:r>
      <w:r w:rsidR="00975BDA">
        <w:t xml:space="preserve">millimoles per </w:t>
      </w:r>
      <w:proofErr w:type="spellStart"/>
      <w:r w:rsidR="00975BDA">
        <w:t>litre</w:t>
      </w:r>
      <w:proofErr w:type="spellEnd"/>
      <w:r w:rsidR="00975BDA">
        <w:t xml:space="preserv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7C3BADDC" w:rsidR="00D82F03" w:rsidRDefault="00EA5837" w:rsidP="00766283">
      <w:pPr>
        <w:pStyle w:val="Heading1"/>
        <w:rPr>
          <w:lang w:val="en-CA"/>
        </w:rPr>
      </w:pPr>
      <w:bookmarkStart w:id="50" w:name="_Toc468415270"/>
      <w:r>
        <w:rPr>
          <w:lang w:val="en-CA"/>
        </w:rPr>
        <w:lastRenderedPageBreak/>
        <w:br/>
      </w:r>
      <w:r w:rsidR="001462A6">
        <w:rPr>
          <w:lang w:val="en-CA"/>
        </w:rPr>
        <w:t>Modeling variability of electrophysiological properties with experimental conditions information</w:t>
      </w:r>
      <w:bookmarkEnd w:id="50"/>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51" w:name="_Toc468415271"/>
      <w:r>
        <w:rPr>
          <w:lang w:val="en-CA"/>
        </w:rPr>
        <w:t>Methods</w:t>
      </w:r>
      <w:bookmarkEnd w:id="51"/>
    </w:p>
    <w:p w14:paraId="425A5897" w14:textId="77777777" w:rsidR="00F31EC2" w:rsidRPr="00F31EC2" w:rsidRDefault="00F31EC2" w:rsidP="00F31EC2">
      <w:pPr>
        <w:rPr>
          <w:lang w:val="en-CA"/>
        </w:rPr>
      </w:pPr>
    </w:p>
    <w:p w14:paraId="2C2F11D7" w14:textId="77777777" w:rsidR="00A43940" w:rsidRPr="009639B4" w:rsidRDefault="00A43940" w:rsidP="00ED5351">
      <w:pPr>
        <w:pStyle w:val="Heading3"/>
        <w:numPr>
          <w:ilvl w:val="2"/>
          <w:numId w:val="29"/>
        </w:numPr>
      </w:pPr>
      <w:bookmarkStart w:id="52" w:name="_Toc468415272"/>
      <w:r w:rsidRPr="009639B4">
        <w:t>Modeling the effects of experimental conditions on the variability in electrophysiological properties</w:t>
      </w:r>
      <w:bookmarkEnd w:id="52"/>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21">
        <w:r>
          <w:rPr>
            <w:rStyle w:val="InternetLink"/>
            <w:lang w:val="en-CA"/>
          </w:rPr>
          <w:t>neuroelectro.org/</w:t>
        </w:r>
        <w:proofErr w:type="spellStart"/>
        <w:r>
          <w:rPr>
            <w:rStyle w:val="InternetLink"/>
            <w:lang w:val="en-CA"/>
          </w:rPr>
          <w:t>ephys_prop</w:t>
        </w:r>
        <w:proofErr w:type="spellEnd"/>
        <w:r>
          <w:rPr>
            <w:rStyle w:val="InternetLink"/>
            <w:lang w:val="en-CA"/>
          </w:rPr>
          <w:t>/index/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53" w:name="_Toc468415273"/>
      <w:r>
        <w:rPr>
          <w:lang w:val="en-CA"/>
        </w:rPr>
        <w:lastRenderedPageBreak/>
        <w:t>Constructing u</w:t>
      </w:r>
      <w:r w:rsidRPr="00D15300">
        <w:rPr>
          <w:lang w:val="en-CA"/>
        </w:rPr>
        <w:t>nivariate linear models</w:t>
      </w:r>
      <w:bookmarkEnd w:id="53"/>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0B51881" w14:textId="22F6D1C1" w:rsidR="00A43940" w:rsidRDefault="00A43940" w:rsidP="00A43940">
      <w:pPr>
        <w:rPr>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2E79C8F5" w14:textId="77777777" w:rsidR="00A43940" w:rsidRDefault="00A43940" w:rsidP="00A43940">
      <w:pPr>
        <w:rPr>
          <w:lang w:val="en-CA"/>
        </w:rPr>
      </w:pPr>
    </w:p>
    <w:p w14:paraId="111F2C68" w14:textId="77777777" w:rsidR="00A43940" w:rsidRDefault="00A43940" w:rsidP="00A43940">
      <w:pPr>
        <w:rPr>
          <w:lang w:val="en-CA"/>
        </w:rPr>
      </w:pPr>
    </w:p>
    <w:p w14:paraId="3DA75AE4" w14:textId="77777777" w:rsidR="003D285A" w:rsidRDefault="003D285A" w:rsidP="00A43940">
      <w:pPr>
        <w:rPr>
          <w:lang w:val="en-CA"/>
        </w:rPr>
      </w:pPr>
    </w:p>
    <w:p w14:paraId="748D9790" w14:textId="77777777" w:rsidR="003D285A" w:rsidRDefault="003D285A" w:rsidP="00A43940">
      <w:pPr>
        <w:rPr>
          <w:lang w:val="en-CA"/>
        </w:rPr>
      </w:pPr>
    </w:p>
    <w:p w14:paraId="76FC7535" w14:textId="77777777" w:rsidR="003D285A" w:rsidRDefault="003D285A" w:rsidP="00A43940">
      <w:pPr>
        <w:rPr>
          <w:lang w:val="en-CA"/>
        </w:rPr>
      </w:pPr>
    </w:p>
    <w:p w14:paraId="73F75D9B" w14:textId="77777777" w:rsidR="00A43940" w:rsidRPr="00544137" w:rsidRDefault="00A43940" w:rsidP="0035687D">
      <w:pPr>
        <w:pStyle w:val="Heading5"/>
        <w:numPr>
          <w:ilvl w:val="3"/>
          <w:numId w:val="29"/>
        </w:numPr>
        <w:rPr>
          <w:lang w:val="en-CA"/>
        </w:rPr>
      </w:pPr>
      <w:bookmarkStart w:id="54" w:name="_Toc468415274"/>
      <w:r>
        <w:rPr>
          <w:lang w:val="en-CA"/>
        </w:rPr>
        <w:lastRenderedPageBreak/>
        <w:t>M</w:t>
      </w:r>
      <w:r w:rsidRPr="00544137">
        <w:rPr>
          <w:lang w:val="en-CA"/>
        </w:rPr>
        <w:t>ulti</w:t>
      </w:r>
      <w:r>
        <w:rPr>
          <w:lang w:val="en-CA"/>
        </w:rPr>
        <w:t>ple</w:t>
      </w:r>
      <w:r w:rsidRPr="00544137">
        <w:rPr>
          <w:lang w:val="en-CA"/>
        </w:rPr>
        <w:t xml:space="preserve"> regression approach</w:t>
      </w:r>
      <w:bookmarkEnd w:id="54"/>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4B7497" w:rsidRPr="00B77DEB" w:rsidRDefault="004B7497"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4B7497" w:rsidRPr="00B77DEB" w:rsidRDefault="004B7497" w:rsidP="00A43940">
                      <w:pPr>
                        <w:rPr>
                          <w:lang w:val="en-CA"/>
                        </w:rPr>
                      </w:pPr>
                      <w:r>
                        <w:rPr>
                          <w:lang w:val="en-CA"/>
                        </w:rPr>
                        <w:t>(2)</w:t>
                      </w:r>
                    </w:p>
                  </w:txbxContent>
                </v:textbox>
              </v:shape>
            </w:pict>
          </mc:Fallback>
        </mc:AlternateContent>
      </w:r>
    </w:p>
    <w:p w14:paraId="1BCC1C45" w14:textId="77777777" w:rsidR="00A43940" w:rsidRDefault="00A43940"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 xml:space="preserve">where </w:t>
      </w:r>
      <w:proofErr w:type="spellStart"/>
      <w:r>
        <w:rPr>
          <w:lang w:val="en-CA"/>
        </w:rPr>
        <w:t>V</w:t>
      </w:r>
      <w:r w:rsidRPr="00981FF0">
        <w:rPr>
          <w:vertAlign w:val="subscript"/>
          <w:lang w:val="en-CA"/>
        </w:rPr>
        <w:t>m</w:t>
      </w:r>
      <w:proofErr w:type="spellEnd"/>
      <w:r>
        <w:rPr>
          <w:lang w:val="en-CA"/>
        </w:rPr>
        <w:t xml:space="preserve"> denotes resting membrane potential and P denotes ion permeability across the cell membrane. Ionic </w:t>
      </w:r>
      <w:proofErr w:type="spellStart"/>
      <w:r>
        <w:rPr>
          <w:lang w:val="en-CA"/>
        </w:rPr>
        <w:t>permeabilities</w:t>
      </w:r>
      <w:proofErr w:type="spellEnd"/>
      <w:r>
        <w:rPr>
          <w:lang w:val="en-CA"/>
        </w:rPr>
        <w:t xml:space="preserve">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7A3FD473" w:rsidR="00A43940" w:rsidRDefault="00A43940" w:rsidP="00A43940">
      <w:pPr>
        <w:rPr>
          <w:lang w:val="en-CA"/>
        </w:rPr>
      </w:pPr>
      <w:r>
        <w:rPr>
          <w:lang w:val="en-CA"/>
        </w:rPr>
        <w:t xml:space="preserve">Before delving into multiple regression model selection, I established the training and testing datasets, because testing a model on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 xml:space="preserve">the </w:t>
      </w:r>
      <w:proofErr w:type="spellStart"/>
      <w:r w:rsidR="00A43940">
        <w:rPr>
          <w:lang w:val="en-CA"/>
        </w:rPr>
        <w:t>randomForest</w:t>
      </w:r>
      <w:proofErr w:type="spellEnd"/>
      <w:r w:rsidR="00A43940">
        <w:rPr>
          <w:lang w:val="en-CA"/>
        </w:rPr>
        <w:t xml:space="preserve"> implementation (RandomForest package in R, version 4.6-12) for constructing the regression models that predict ephys properties given experimental condition features, and cforest implementation (party package in R, version 1.0-25) for feature importance ranking. The </w:t>
      </w:r>
      <w:proofErr w:type="spellStart"/>
      <w:r w:rsidR="00A43940">
        <w:rPr>
          <w:lang w:val="en-CA"/>
        </w:rPr>
        <w:t>randomForest</w:t>
      </w:r>
      <w:proofErr w:type="spellEnd"/>
      <w:r w:rsidR="00A43940">
        <w:rPr>
          <w:lang w:val="en-CA"/>
        </w:rPr>
        <w:t xml:space="preserve">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77777777" w:rsidR="00A43940" w:rsidRDefault="00A43940" w:rsidP="00A43940">
      <w:pPr>
        <w:rPr>
          <w:lang w:val="en-CA"/>
        </w:rPr>
      </w:pPr>
      <w:r>
        <w:rPr>
          <w:lang w:val="en-CA"/>
        </w:rPr>
        <w:t xml:space="preserve">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has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lastRenderedPageBreak/>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55" w:name="_Toc468415275"/>
      <w:r>
        <w:rPr>
          <w:lang w:val="en-CA"/>
        </w:rPr>
        <w:t>Incorporating only the highest predictive features into each ephys property model</w:t>
      </w:r>
      <w:bookmarkEnd w:id="55"/>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 xml:space="preserve">After creating the initial models for predicting ephys properties with experimental conditions, I decided to find the best combinations of experimental conditions for each commonly reported ephys property. For that, I used </w:t>
      </w:r>
      <w:proofErr w:type="spellStart"/>
      <w:r>
        <w:rPr>
          <w:lang w:val="en-CA"/>
        </w:rPr>
        <w:t>cforest’s</w:t>
      </w:r>
      <w:proofErr w:type="spellEnd"/>
      <w:r>
        <w:rPr>
          <w:lang w:val="en-CA"/>
        </w:rPr>
        <w:t xml:space="preserve"> feature importance ranking and the corrected </w:t>
      </w:r>
      <w:proofErr w:type="spellStart"/>
      <w:r>
        <w:rPr>
          <w:lang w:val="en-CA"/>
        </w:rPr>
        <w:t>Akaike</w:t>
      </w:r>
      <w:proofErr w:type="spellEnd"/>
      <w:r>
        <w:rPr>
          <w:lang w:val="en-CA"/>
        </w:rPr>
        <w:t xml:space="preserv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xml:space="preserve">. However, cforest performs slightly worse when used for regression modeling than </w:t>
      </w:r>
      <w:proofErr w:type="spellStart"/>
      <w:r>
        <w:rPr>
          <w:lang w:val="en-CA"/>
        </w:rPr>
        <w:t>randomForest</w:t>
      </w:r>
      <w:proofErr w:type="spellEnd"/>
      <w:r>
        <w:rPr>
          <w:lang w:val="en-CA"/>
        </w:rPr>
        <w: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properties or models trained on different data. However, it is useful for choosing the optimal </w:t>
      </w:r>
      <w:r>
        <w:rPr>
          <w:lang w:val="en-CA"/>
        </w:rPr>
        <w:lastRenderedPageBreak/>
        <w:t>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4B7497" w:rsidRPr="00B77DEB" w:rsidRDefault="004B7497"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4B7497" w:rsidRPr="00B77DEB" w:rsidRDefault="004B7497"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w:t>
      </w:r>
      <w:proofErr w:type="spellStart"/>
      <w:r>
        <w:rPr>
          <w:lang w:val="en-CA"/>
        </w:rPr>
        <w:t>mangitude</w:t>
      </w:r>
      <w:proofErr w:type="spellEnd"/>
      <w:r>
        <w:rPr>
          <w:lang w:val="en-CA"/>
        </w:rPr>
        <w:t xml:space="preserv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w:t>
      </w:r>
      <w:proofErr w:type="spellStart"/>
      <w:r>
        <w:rPr>
          <w:lang w:val="en-CA"/>
        </w:rPr>
        <w:t>Akaike</w:t>
      </w:r>
      <w:proofErr w:type="spellEnd"/>
      <w:r>
        <w:rPr>
          <w:lang w:val="en-CA"/>
        </w:rPr>
        <w:t xml:space="preserv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4B7497" w:rsidRPr="00B77DEB" w:rsidRDefault="004B7497"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4B7497" w:rsidRPr="00B77DEB" w:rsidRDefault="004B7497"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4B7497" w:rsidRPr="00B77DEB" w:rsidRDefault="004B7497"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4B7497" w:rsidRPr="00B77DEB" w:rsidRDefault="004B7497" w:rsidP="00A43940">
                      <w:pPr>
                        <w:rPr>
                          <w:lang w:val="en-CA"/>
                        </w:rPr>
                      </w:pPr>
                      <w:r>
                        <w:rPr>
                          <w:lang w:val="en-CA"/>
                        </w:rPr>
                        <w:t>(5)</w:t>
                      </w:r>
                    </w:p>
                  </w:txbxContent>
                </v:textbox>
              </v:shape>
            </w:pict>
          </mc:Fallback>
        </mc:AlternateContent>
      </w:r>
    </w:p>
    <w:p w14:paraId="2E417B5E" w14:textId="77777777" w:rsidR="00A43940" w:rsidRDefault="00A43940"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4B7497" w:rsidRPr="00B77DEB" w:rsidRDefault="004B7497"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4B7497" w:rsidRPr="00B77DEB" w:rsidRDefault="004B7497"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6" w:name="_Toc468415276"/>
      <w:r w:rsidRPr="00E624EB">
        <w:t xml:space="preserve">Validating </w:t>
      </w:r>
      <w:r w:rsidR="002E576F">
        <w:t>proposed ephys property</w:t>
      </w:r>
      <w:r w:rsidR="00752CE1">
        <w:t xml:space="preserve"> models</w:t>
      </w:r>
      <w:bookmarkEnd w:id="56"/>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7777777" w:rsidR="00A43940" w:rsidRDefault="00A43940" w:rsidP="00A43940">
      <w:pPr>
        <w:rPr>
          <w:lang w:val="en-CA"/>
        </w:rPr>
      </w:pPr>
      <w:r>
        <w:rPr>
          <w:lang w:val="en-CA"/>
        </w:rPr>
        <w:t xml:space="preserve">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(unpublished data). The experimental conditions baseline shifting formula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4B7497" w:rsidRPr="00B77DEB" w:rsidRDefault="004B7497"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4B7497" w:rsidRPr="00B77DEB" w:rsidRDefault="004B7497"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 xml:space="preserve">where </w:t>
      </w:r>
      <w:proofErr w:type="spellStart"/>
      <w:r>
        <w:rPr>
          <w:lang w:val="en-CA"/>
        </w:rPr>
        <w:t>NE</w:t>
      </w:r>
      <w:r w:rsidRPr="00375A36">
        <w:rPr>
          <w:vertAlign w:val="subscript"/>
          <w:lang w:val="en-CA"/>
        </w:rPr>
        <w:t>adj</w:t>
      </w:r>
      <w:proofErr w:type="spellEnd"/>
      <w:r>
        <w:rPr>
          <w:lang w:val="en-CA"/>
        </w:rPr>
        <w:t xml:space="preserve"> denotes the shifted NeuroElectro ephys values, </w:t>
      </w:r>
      <w:proofErr w:type="spellStart"/>
      <w:r>
        <w:rPr>
          <w:lang w:val="en-CA"/>
        </w:rPr>
        <w:t>NE</w:t>
      </w:r>
      <w:r w:rsidRPr="00375A36">
        <w:rPr>
          <w:vertAlign w:val="subscript"/>
          <w:lang w:val="en-CA"/>
        </w:rPr>
        <w:t>obs</w:t>
      </w:r>
      <w:proofErr w:type="spellEnd"/>
      <w:r>
        <w:rPr>
          <w:lang w:val="en-CA"/>
        </w:rPr>
        <w:t xml:space="preserve"> – default ephys values stored in NeuroElectro, </w:t>
      </w:r>
      <w:proofErr w:type="spellStart"/>
      <w:r>
        <w:rPr>
          <w:lang w:val="en-CA"/>
        </w:rPr>
        <w:t>NE</w:t>
      </w:r>
      <w:r w:rsidRPr="00375A36">
        <w:rPr>
          <w:vertAlign w:val="subscript"/>
          <w:lang w:val="en-CA"/>
        </w:rPr>
        <w:t>pred</w:t>
      </w:r>
      <w:proofErr w:type="spellEnd"/>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w:t>
      </w:r>
      <w:proofErr w:type="spellStart"/>
      <w:r>
        <w:rPr>
          <w:lang w:val="en-CA"/>
        </w:rPr>
        <w:t>AIBS</w:t>
      </w:r>
      <w:r w:rsidRPr="00375A36">
        <w:rPr>
          <w:vertAlign w:val="subscript"/>
          <w:lang w:val="en-CA"/>
        </w:rPr>
        <w:t>shift</w:t>
      </w:r>
      <w:proofErr w:type="spellEnd"/>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7" w:name="_Toc468415277"/>
      <w:r>
        <w:rPr>
          <w:lang w:val="en-CA"/>
        </w:rPr>
        <w:lastRenderedPageBreak/>
        <w:t>Results</w:t>
      </w:r>
      <w:bookmarkEnd w:id="57"/>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77777777" w:rsidR="00BA075F" w:rsidRPr="00BA075F" w:rsidRDefault="00BA075F" w:rsidP="00ED5351">
      <w:pPr>
        <w:pStyle w:val="Heading3"/>
        <w:numPr>
          <w:ilvl w:val="2"/>
          <w:numId w:val="29"/>
        </w:numPr>
      </w:pPr>
      <w:bookmarkStart w:id="58" w:name="_Toc468415278"/>
      <w:r w:rsidRPr="00BA075F">
        <w:t>Data overview</w:t>
      </w:r>
      <w:bookmarkEnd w:id="58"/>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A03252">
        <w:trPr>
          <w:trHeight w:val="815"/>
        </w:trPr>
        <w:tc>
          <w:tcPr>
            <w:tcW w:w="4077" w:type="dxa"/>
            <w:shd w:val="clear" w:color="auto" w:fill="000000" w:themeFill="text1"/>
            <w:tcMar>
              <w:left w:w="103" w:type="dxa"/>
            </w:tcMar>
            <w:vAlign w:val="center"/>
          </w:tcPr>
          <w:p w14:paraId="4E956D6D" w14:textId="77777777" w:rsidR="00BA075F" w:rsidRPr="00B43481" w:rsidRDefault="00BA075F" w:rsidP="00A03252">
            <w:pPr>
              <w:pageBreakBefore/>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A03252">
            <w:pPr>
              <w:jc w:val="center"/>
              <w:rPr>
                <w:b/>
                <w:lang w:val="en-CA"/>
              </w:rPr>
            </w:pPr>
            <w:r w:rsidRPr="00B43481">
              <w:rPr>
                <w:b/>
                <w:lang w:val="en-CA"/>
              </w:rPr>
              <w:t>Quantity</w:t>
            </w:r>
          </w:p>
          <w:p w14:paraId="22325A37" w14:textId="77777777" w:rsidR="00BA075F" w:rsidRPr="00B43481" w:rsidRDefault="00BA075F" w:rsidP="00A03252">
            <w:pPr>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A03252">
            <w:pPr>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A03252">
            <w:pPr>
              <w:jc w:val="center"/>
              <w:rPr>
                <w:b/>
                <w:lang w:val="en-CA"/>
              </w:rPr>
            </w:pPr>
            <w:r w:rsidRPr="00B43481">
              <w:rPr>
                <w:b/>
                <w:lang w:val="en-CA"/>
              </w:rPr>
              <w:t>Quantity</w:t>
            </w:r>
          </w:p>
          <w:p w14:paraId="5B350262" w14:textId="77777777" w:rsidR="00BA075F" w:rsidRPr="00B43481" w:rsidRDefault="00BA075F" w:rsidP="00A03252">
            <w:pPr>
              <w:jc w:val="center"/>
              <w:rPr>
                <w:b/>
                <w:lang w:val="en-CA"/>
              </w:rPr>
            </w:pPr>
            <w:r w:rsidRPr="00B43481">
              <w:rPr>
                <w:b/>
                <w:lang w:val="en-CA"/>
              </w:rPr>
              <w:t>(rows of data)</w:t>
            </w:r>
          </w:p>
        </w:tc>
      </w:tr>
      <w:tr w:rsidR="00BA075F" w14:paraId="6051BCC5" w14:textId="77777777" w:rsidTr="00A03252">
        <w:trPr>
          <w:trHeight w:val="263"/>
        </w:trPr>
        <w:tc>
          <w:tcPr>
            <w:tcW w:w="4077" w:type="dxa"/>
            <w:shd w:val="clear" w:color="auto" w:fill="auto"/>
            <w:tcMar>
              <w:left w:w="103" w:type="dxa"/>
            </w:tcMar>
            <w:vAlign w:val="center"/>
          </w:tcPr>
          <w:p w14:paraId="481FB120" w14:textId="77777777" w:rsidR="00BA075F" w:rsidRPr="00AC3693" w:rsidRDefault="00BA075F" w:rsidP="00A03252">
            <w:pPr>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A03252">
            <w:pPr>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A03252">
            <w:pPr>
              <w:rPr>
                <w:lang w:val="en-CA"/>
              </w:rPr>
            </w:pPr>
            <w:r w:rsidRPr="00AD2867">
              <w:rPr>
                <w:b/>
                <w:lang w:val="en-CA"/>
              </w:rPr>
              <w:t>Solutions metadata:</w:t>
            </w:r>
          </w:p>
        </w:tc>
      </w:tr>
      <w:tr w:rsidR="00BA075F" w14:paraId="14B47C6F" w14:textId="77777777" w:rsidTr="00A03252">
        <w:trPr>
          <w:trHeight w:val="263"/>
        </w:trPr>
        <w:tc>
          <w:tcPr>
            <w:tcW w:w="5209" w:type="dxa"/>
            <w:gridSpan w:val="2"/>
            <w:shd w:val="clear" w:color="auto" w:fill="auto"/>
            <w:tcMar>
              <w:left w:w="103" w:type="dxa"/>
            </w:tcMar>
            <w:vAlign w:val="center"/>
          </w:tcPr>
          <w:p w14:paraId="3AC3CBDA"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A03252">
            <w:pPr>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A03252">
            <w:pPr>
              <w:jc w:val="center"/>
              <w:rPr>
                <w:lang w:val="en-CA"/>
              </w:rPr>
            </w:pPr>
            <w:r w:rsidRPr="00AD2867">
              <w:rPr>
                <w:lang w:val="en-CA"/>
              </w:rPr>
              <w:t>1471</w:t>
            </w:r>
          </w:p>
        </w:tc>
      </w:tr>
      <w:tr w:rsidR="00BA075F" w14:paraId="5F68B083" w14:textId="77777777" w:rsidTr="00A03252">
        <w:trPr>
          <w:trHeight w:val="276"/>
        </w:trPr>
        <w:tc>
          <w:tcPr>
            <w:tcW w:w="5209" w:type="dxa"/>
            <w:gridSpan w:val="2"/>
            <w:shd w:val="clear" w:color="auto" w:fill="92D050"/>
            <w:tcMar>
              <w:left w:w="103" w:type="dxa"/>
            </w:tcMar>
            <w:vAlign w:val="center"/>
          </w:tcPr>
          <w:p w14:paraId="6B165D60" w14:textId="77777777" w:rsidR="00BA075F" w:rsidRPr="00AC3693" w:rsidRDefault="00BA075F" w:rsidP="00A03252">
            <w:pPr>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A03252">
            <w:pPr>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A03252">
            <w:pPr>
              <w:jc w:val="center"/>
              <w:rPr>
                <w:lang w:val="en-CA"/>
              </w:rPr>
            </w:pPr>
            <w:r w:rsidRPr="00AD2867">
              <w:rPr>
                <w:lang w:val="en-CA"/>
              </w:rPr>
              <w:t>1466</w:t>
            </w:r>
          </w:p>
        </w:tc>
      </w:tr>
      <w:tr w:rsidR="00BA075F" w14:paraId="67D5B72B" w14:textId="77777777" w:rsidTr="00A03252">
        <w:trPr>
          <w:trHeight w:val="263"/>
        </w:trPr>
        <w:tc>
          <w:tcPr>
            <w:tcW w:w="4077" w:type="dxa"/>
            <w:shd w:val="clear" w:color="auto" w:fill="92D050"/>
            <w:tcMar>
              <w:left w:w="103" w:type="dxa"/>
            </w:tcMar>
            <w:vAlign w:val="center"/>
          </w:tcPr>
          <w:p w14:paraId="4E486955" w14:textId="77777777" w:rsidR="00BA075F" w:rsidRPr="00AD2867" w:rsidRDefault="00BA075F" w:rsidP="00A03252">
            <w:pPr>
              <w:jc w:val="right"/>
              <w:rPr>
                <w:b/>
                <w:lang w:val="en-CA"/>
              </w:rPr>
            </w:pPr>
            <w:r w:rsidRPr="00AD2867">
              <w:rPr>
                <w:lang w:val="en-CA"/>
              </w:rPr>
              <w:t>Input Resistance (R</w:t>
            </w:r>
            <w:r w:rsidRPr="00AD2867">
              <w:rPr>
                <w:vertAlign w:val="subscript"/>
                <w:lang w:val="en-CA"/>
              </w:rPr>
              <w:t>in</w:t>
            </w:r>
            <w:r w:rsidRPr="00AD2867">
              <w:rPr>
                <w:lang w:val="en-CA"/>
              </w:rPr>
              <w:t xml:space="preserve">, </w:t>
            </w:r>
            <w:proofErr w:type="spellStart"/>
            <w:r w:rsidRPr="00AD2867">
              <w:rPr>
                <w:lang w:val="en-CA"/>
              </w:rPr>
              <w:t>rin</w:t>
            </w:r>
            <w:proofErr w:type="spellEnd"/>
            <w:r w:rsidRPr="00AD2867">
              <w:rPr>
                <w:lang w:val="en-CA"/>
              </w:rPr>
              <w:t>)</w:t>
            </w:r>
          </w:p>
        </w:tc>
        <w:tc>
          <w:tcPr>
            <w:tcW w:w="1132" w:type="dxa"/>
            <w:shd w:val="clear" w:color="auto" w:fill="92D050"/>
            <w:tcMar>
              <w:left w:w="103" w:type="dxa"/>
            </w:tcMar>
            <w:vAlign w:val="center"/>
          </w:tcPr>
          <w:p w14:paraId="4AFDB041" w14:textId="77777777" w:rsidR="00BA075F" w:rsidRPr="00AD2867" w:rsidRDefault="00BA075F" w:rsidP="00A03252">
            <w:pPr>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A03252">
            <w:pPr>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A03252">
            <w:pPr>
              <w:jc w:val="center"/>
              <w:rPr>
                <w:lang w:val="en-CA"/>
              </w:rPr>
            </w:pPr>
            <w:r w:rsidRPr="00AD2867">
              <w:rPr>
                <w:lang w:val="en-CA"/>
              </w:rPr>
              <w:t>1486</w:t>
            </w:r>
          </w:p>
        </w:tc>
      </w:tr>
      <w:tr w:rsidR="00BA075F" w14:paraId="1F947389" w14:textId="77777777" w:rsidTr="00A03252">
        <w:trPr>
          <w:trHeight w:val="276"/>
        </w:trPr>
        <w:tc>
          <w:tcPr>
            <w:tcW w:w="4077" w:type="dxa"/>
            <w:shd w:val="clear" w:color="auto" w:fill="92D050"/>
            <w:tcMar>
              <w:left w:w="103" w:type="dxa"/>
            </w:tcMar>
            <w:vAlign w:val="center"/>
          </w:tcPr>
          <w:p w14:paraId="0CE0EBED" w14:textId="77777777" w:rsidR="00BA075F" w:rsidRPr="00AD2867" w:rsidRDefault="00BA075F" w:rsidP="00A03252">
            <w:pPr>
              <w:jc w:val="right"/>
              <w:rPr>
                <w:b/>
                <w:lang w:val="en-CA"/>
              </w:rPr>
            </w:pPr>
            <w:r w:rsidRPr="00AD2867">
              <w:rPr>
                <w:lang w:val="en-CA"/>
              </w:rPr>
              <w:t>Resting Membrane Potential (</w:t>
            </w:r>
            <w:proofErr w:type="spellStart"/>
            <w:r w:rsidRPr="00AD2867">
              <w:rPr>
                <w:lang w:val="en-CA"/>
              </w:rPr>
              <w:t>rmp</w:t>
            </w:r>
            <w:proofErr w:type="spellEnd"/>
            <w:r w:rsidRPr="00AD2867">
              <w:rPr>
                <w:lang w:val="en-CA"/>
              </w:rPr>
              <w:t>)</w:t>
            </w:r>
          </w:p>
        </w:tc>
        <w:tc>
          <w:tcPr>
            <w:tcW w:w="1132" w:type="dxa"/>
            <w:shd w:val="clear" w:color="auto" w:fill="92D050"/>
            <w:tcMar>
              <w:left w:w="103" w:type="dxa"/>
            </w:tcMar>
            <w:vAlign w:val="center"/>
          </w:tcPr>
          <w:p w14:paraId="2BC7ADE1" w14:textId="77777777" w:rsidR="00BA075F" w:rsidRPr="00AD2867" w:rsidRDefault="00BA075F" w:rsidP="00A03252">
            <w:pPr>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A03252">
            <w:pPr>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A03252">
            <w:pPr>
              <w:jc w:val="center"/>
              <w:rPr>
                <w:lang w:val="en-CA"/>
              </w:rPr>
            </w:pPr>
            <w:r w:rsidRPr="00AD2867">
              <w:rPr>
                <w:lang w:val="en-CA"/>
              </w:rPr>
              <w:t>1478</w:t>
            </w:r>
          </w:p>
        </w:tc>
      </w:tr>
      <w:tr w:rsidR="00BA075F" w14:paraId="1C92AA00" w14:textId="77777777" w:rsidTr="00A03252">
        <w:trPr>
          <w:trHeight w:val="263"/>
        </w:trPr>
        <w:tc>
          <w:tcPr>
            <w:tcW w:w="4077" w:type="dxa"/>
            <w:shd w:val="clear" w:color="auto" w:fill="92D050"/>
            <w:tcMar>
              <w:left w:w="103" w:type="dxa"/>
            </w:tcMar>
            <w:vAlign w:val="center"/>
          </w:tcPr>
          <w:p w14:paraId="1D210578" w14:textId="77777777" w:rsidR="00BA075F" w:rsidRPr="00AD2867" w:rsidRDefault="00BA075F" w:rsidP="00A03252">
            <w:pPr>
              <w:jc w:val="right"/>
              <w:rPr>
                <w:b/>
                <w:lang w:val="en-CA"/>
              </w:rPr>
            </w:pPr>
            <w:r w:rsidRPr="00AD2867">
              <w:rPr>
                <w:lang w:val="en-CA"/>
              </w:rPr>
              <w:t>Action Potential Threshold (</w:t>
            </w:r>
            <w:proofErr w:type="spellStart"/>
            <w:r w:rsidRPr="00AD2867">
              <w:rPr>
                <w:lang w:val="en-CA"/>
              </w:rPr>
              <w:t>apthr</w:t>
            </w:r>
            <w:proofErr w:type="spellEnd"/>
            <w:r w:rsidRPr="00AD2867">
              <w:rPr>
                <w:lang w:val="en-CA"/>
              </w:rPr>
              <w:t>)</w:t>
            </w:r>
          </w:p>
        </w:tc>
        <w:tc>
          <w:tcPr>
            <w:tcW w:w="1132" w:type="dxa"/>
            <w:shd w:val="clear" w:color="auto" w:fill="92D050"/>
            <w:tcMar>
              <w:left w:w="103" w:type="dxa"/>
            </w:tcMar>
            <w:vAlign w:val="center"/>
          </w:tcPr>
          <w:p w14:paraId="16DB9700" w14:textId="77777777" w:rsidR="00BA075F" w:rsidRPr="00AD2867" w:rsidRDefault="00BA075F" w:rsidP="00A03252">
            <w:pPr>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A03252">
            <w:pPr>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A03252">
            <w:pPr>
              <w:jc w:val="center"/>
              <w:rPr>
                <w:lang w:val="en-CA"/>
              </w:rPr>
            </w:pPr>
            <w:r w:rsidRPr="00AD2867">
              <w:rPr>
                <w:lang w:val="en-CA"/>
              </w:rPr>
              <w:t>1479</w:t>
            </w:r>
          </w:p>
        </w:tc>
      </w:tr>
      <w:tr w:rsidR="00BA075F" w14:paraId="17C01C14" w14:textId="77777777" w:rsidTr="00A03252">
        <w:trPr>
          <w:trHeight w:val="263"/>
        </w:trPr>
        <w:tc>
          <w:tcPr>
            <w:tcW w:w="4077" w:type="dxa"/>
            <w:shd w:val="clear" w:color="auto" w:fill="92D050"/>
            <w:tcMar>
              <w:left w:w="103" w:type="dxa"/>
            </w:tcMar>
            <w:vAlign w:val="center"/>
          </w:tcPr>
          <w:p w14:paraId="419095CF" w14:textId="77777777" w:rsidR="00BA075F" w:rsidRPr="00AD2867" w:rsidRDefault="00BA075F" w:rsidP="00A03252">
            <w:pPr>
              <w:jc w:val="right"/>
              <w:rPr>
                <w:b/>
                <w:lang w:val="en-CA"/>
              </w:rPr>
            </w:pPr>
            <w:r w:rsidRPr="00AD2867">
              <w:rPr>
                <w:lang w:val="en-CA"/>
              </w:rPr>
              <w:t>Action Potential Amplitude (</w:t>
            </w:r>
            <w:proofErr w:type="spellStart"/>
            <w:r w:rsidRPr="00AD2867">
              <w:rPr>
                <w:lang w:val="en-CA"/>
              </w:rPr>
              <w:t>apamp</w:t>
            </w:r>
            <w:proofErr w:type="spellEnd"/>
            <w:r w:rsidRPr="00AD2867">
              <w:rPr>
                <w:lang w:val="en-CA"/>
              </w:rPr>
              <w:t>)</w:t>
            </w:r>
          </w:p>
        </w:tc>
        <w:tc>
          <w:tcPr>
            <w:tcW w:w="1132" w:type="dxa"/>
            <w:shd w:val="clear" w:color="auto" w:fill="92D050"/>
            <w:tcMar>
              <w:left w:w="103" w:type="dxa"/>
            </w:tcMar>
            <w:vAlign w:val="center"/>
          </w:tcPr>
          <w:p w14:paraId="62CFF330" w14:textId="77777777" w:rsidR="00BA075F" w:rsidRPr="00AD2867" w:rsidRDefault="00BA075F" w:rsidP="00A03252">
            <w:pPr>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A03252">
            <w:pPr>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A03252">
            <w:pPr>
              <w:jc w:val="center"/>
              <w:rPr>
                <w:lang w:val="en-CA"/>
              </w:rPr>
            </w:pPr>
            <w:r w:rsidRPr="00AD2867">
              <w:rPr>
                <w:lang w:val="en-CA"/>
              </w:rPr>
              <w:t>2</w:t>
            </w:r>
          </w:p>
        </w:tc>
      </w:tr>
      <w:tr w:rsidR="00BA075F" w14:paraId="149971ED" w14:textId="77777777" w:rsidTr="00A03252">
        <w:trPr>
          <w:trHeight w:val="263"/>
        </w:trPr>
        <w:tc>
          <w:tcPr>
            <w:tcW w:w="4077" w:type="dxa"/>
            <w:shd w:val="clear" w:color="auto" w:fill="92D050"/>
            <w:tcMar>
              <w:left w:w="103" w:type="dxa"/>
            </w:tcMar>
            <w:vAlign w:val="center"/>
          </w:tcPr>
          <w:p w14:paraId="4001ECFA" w14:textId="77777777" w:rsidR="00BA075F" w:rsidRPr="00AD2867" w:rsidRDefault="00BA075F" w:rsidP="00A03252">
            <w:pPr>
              <w:jc w:val="right"/>
              <w:rPr>
                <w:b/>
                <w:lang w:val="en-CA"/>
              </w:rPr>
            </w:pPr>
            <w:r w:rsidRPr="00AD2867">
              <w:rPr>
                <w:lang w:val="en-CA"/>
              </w:rPr>
              <w:t>Action Potential Half-Width (</w:t>
            </w:r>
            <w:proofErr w:type="spellStart"/>
            <w:r w:rsidRPr="00AD2867">
              <w:rPr>
                <w:lang w:val="en-CA"/>
              </w:rPr>
              <w:t>aphw</w:t>
            </w:r>
            <w:proofErr w:type="spellEnd"/>
            <w:r w:rsidRPr="00AD2867">
              <w:rPr>
                <w:lang w:val="en-CA"/>
              </w:rPr>
              <w:t>)</w:t>
            </w:r>
          </w:p>
        </w:tc>
        <w:tc>
          <w:tcPr>
            <w:tcW w:w="1132" w:type="dxa"/>
            <w:shd w:val="clear" w:color="auto" w:fill="92D050"/>
            <w:tcMar>
              <w:left w:w="103" w:type="dxa"/>
            </w:tcMar>
            <w:vAlign w:val="center"/>
          </w:tcPr>
          <w:p w14:paraId="24ED1820" w14:textId="77777777" w:rsidR="00BA075F" w:rsidRPr="00AD2867" w:rsidRDefault="00BA075F" w:rsidP="00A03252">
            <w:pPr>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A03252">
            <w:pPr>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A03252">
            <w:pPr>
              <w:jc w:val="center"/>
              <w:rPr>
                <w:lang w:val="en-CA"/>
              </w:rPr>
            </w:pPr>
            <w:r w:rsidRPr="00AD2867">
              <w:rPr>
                <w:lang w:val="en-CA"/>
              </w:rPr>
              <w:t>1446</w:t>
            </w:r>
          </w:p>
        </w:tc>
      </w:tr>
      <w:tr w:rsidR="00BA075F" w14:paraId="1DB86105" w14:textId="77777777" w:rsidTr="00A03252">
        <w:trPr>
          <w:trHeight w:val="263"/>
        </w:trPr>
        <w:tc>
          <w:tcPr>
            <w:tcW w:w="4077" w:type="dxa"/>
            <w:shd w:val="clear" w:color="auto" w:fill="92D050"/>
            <w:tcMar>
              <w:left w:w="103" w:type="dxa"/>
            </w:tcMar>
            <w:vAlign w:val="center"/>
          </w:tcPr>
          <w:p w14:paraId="5DB45B33" w14:textId="77777777" w:rsidR="00BA075F" w:rsidRPr="00AD2867" w:rsidRDefault="00BA075F" w:rsidP="00A03252">
            <w:pPr>
              <w:jc w:val="right"/>
              <w:rPr>
                <w:b/>
                <w:lang w:val="en-CA"/>
              </w:rPr>
            </w:pPr>
            <w:proofErr w:type="spellStart"/>
            <w:r w:rsidRPr="00AD2867">
              <w:rPr>
                <w:lang w:val="en-CA"/>
              </w:rPr>
              <w:t>AfterHyperPolarization</w:t>
            </w:r>
            <w:proofErr w:type="spellEnd"/>
            <w:r w:rsidRPr="00AD2867">
              <w:rPr>
                <w:lang w:val="en-CA"/>
              </w:rPr>
              <w:t xml:space="preserve"> Amp. (</w:t>
            </w:r>
            <w:proofErr w:type="spellStart"/>
            <w:r w:rsidRPr="00AD2867">
              <w:rPr>
                <w:lang w:val="en-CA"/>
              </w:rPr>
              <w:t>ahpamp</w:t>
            </w:r>
            <w:proofErr w:type="spellEnd"/>
            <w:r w:rsidRPr="00AD2867">
              <w:rPr>
                <w:lang w:val="en-CA"/>
              </w:rPr>
              <w:t>)</w:t>
            </w:r>
          </w:p>
        </w:tc>
        <w:tc>
          <w:tcPr>
            <w:tcW w:w="1132" w:type="dxa"/>
            <w:shd w:val="clear" w:color="auto" w:fill="92D050"/>
            <w:tcMar>
              <w:left w:w="103" w:type="dxa"/>
            </w:tcMar>
            <w:vAlign w:val="center"/>
          </w:tcPr>
          <w:p w14:paraId="6B1BA604" w14:textId="77777777" w:rsidR="00BA075F" w:rsidRPr="00AD2867" w:rsidRDefault="00BA075F" w:rsidP="00A03252">
            <w:pPr>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A03252">
            <w:pPr>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A03252">
            <w:pPr>
              <w:jc w:val="center"/>
              <w:rPr>
                <w:lang w:val="en-CA"/>
              </w:rPr>
            </w:pPr>
            <w:r w:rsidRPr="00AD2867">
              <w:rPr>
                <w:lang w:val="en-CA"/>
              </w:rPr>
              <w:t>84</w:t>
            </w:r>
          </w:p>
        </w:tc>
      </w:tr>
      <w:tr w:rsidR="00BA075F" w14:paraId="5BCC102E" w14:textId="77777777" w:rsidTr="00A03252">
        <w:trPr>
          <w:trHeight w:val="263"/>
        </w:trPr>
        <w:tc>
          <w:tcPr>
            <w:tcW w:w="4077" w:type="dxa"/>
            <w:shd w:val="clear" w:color="auto" w:fill="92D050"/>
            <w:tcMar>
              <w:left w:w="103" w:type="dxa"/>
            </w:tcMar>
            <w:vAlign w:val="center"/>
          </w:tcPr>
          <w:p w14:paraId="456EBCBB" w14:textId="77777777" w:rsidR="00BA075F" w:rsidRPr="00AD2867" w:rsidRDefault="00BA075F" w:rsidP="00A03252">
            <w:pPr>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A03252">
            <w:pPr>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A03252">
            <w:pPr>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A03252">
            <w:pPr>
              <w:jc w:val="center"/>
              <w:rPr>
                <w:lang w:val="en-CA"/>
              </w:rPr>
            </w:pPr>
            <w:r w:rsidRPr="00AD2867">
              <w:rPr>
                <w:lang w:val="en-CA"/>
              </w:rPr>
              <w:t>6</w:t>
            </w:r>
          </w:p>
        </w:tc>
      </w:tr>
      <w:tr w:rsidR="00BA075F" w14:paraId="0CD68838" w14:textId="77777777" w:rsidTr="00A03252">
        <w:trPr>
          <w:trHeight w:val="263"/>
        </w:trPr>
        <w:tc>
          <w:tcPr>
            <w:tcW w:w="4077" w:type="dxa"/>
            <w:shd w:val="clear" w:color="auto" w:fill="92D050"/>
            <w:tcMar>
              <w:left w:w="103" w:type="dxa"/>
            </w:tcMar>
            <w:vAlign w:val="center"/>
          </w:tcPr>
          <w:p w14:paraId="3E95A0E8" w14:textId="77777777" w:rsidR="00BA075F" w:rsidRPr="00AD2867" w:rsidRDefault="00BA075F" w:rsidP="00A03252">
            <w:pPr>
              <w:jc w:val="right"/>
              <w:rPr>
                <w:lang w:val="en-CA"/>
              </w:rPr>
            </w:pPr>
            <w:r w:rsidRPr="00AD2867">
              <w:rPr>
                <w:lang w:val="en-CA"/>
              </w:rPr>
              <w:t>Adaptation Ratio (</w:t>
            </w:r>
            <w:proofErr w:type="spellStart"/>
            <w:r w:rsidRPr="00AD2867">
              <w:rPr>
                <w:lang w:val="en-CA"/>
              </w:rPr>
              <w:t>adratio</w:t>
            </w:r>
            <w:proofErr w:type="spellEnd"/>
            <w:r w:rsidRPr="00AD2867">
              <w:rPr>
                <w:lang w:val="en-CA"/>
              </w:rPr>
              <w:t>)</w:t>
            </w:r>
          </w:p>
        </w:tc>
        <w:tc>
          <w:tcPr>
            <w:tcW w:w="1132" w:type="dxa"/>
            <w:shd w:val="clear" w:color="auto" w:fill="92D050"/>
            <w:tcMar>
              <w:left w:w="103" w:type="dxa"/>
            </w:tcMar>
            <w:vAlign w:val="center"/>
          </w:tcPr>
          <w:p w14:paraId="0D4AC937" w14:textId="77777777" w:rsidR="00BA075F" w:rsidRPr="00AD2867" w:rsidRDefault="00BA075F" w:rsidP="00A03252">
            <w:pPr>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A03252">
            <w:pPr>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A03252">
            <w:pPr>
              <w:jc w:val="center"/>
              <w:rPr>
                <w:lang w:val="en-CA"/>
              </w:rPr>
            </w:pPr>
            <w:r w:rsidRPr="00AD2867">
              <w:rPr>
                <w:lang w:val="en-CA"/>
              </w:rPr>
              <w:t>0</w:t>
            </w:r>
          </w:p>
        </w:tc>
      </w:tr>
      <w:tr w:rsidR="00BA075F" w14:paraId="49F26F00" w14:textId="77777777" w:rsidTr="00A03252">
        <w:trPr>
          <w:trHeight w:val="263"/>
        </w:trPr>
        <w:tc>
          <w:tcPr>
            <w:tcW w:w="4077" w:type="dxa"/>
            <w:shd w:val="clear" w:color="auto" w:fill="92D050"/>
            <w:tcMar>
              <w:left w:w="103" w:type="dxa"/>
            </w:tcMar>
            <w:vAlign w:val="center"/>
          </w:tcPr>
          <w:p w14:paraId="1D34819F" w14:textId="77777777" w:rsidR="00BA075F" w:rsidRPr="00AD2867" w:rsidRDefault="00BA075F" w:rsidP="00A03252">
            <w:pPr>
              <w:jc w:val="right"/>
              <w:rPr>
                <w:lang w:val="en-CA"/>
              </w:rPr>
            </w:pPr>
            <w:r w:rsidRPr="00AD2867">
              <w:rPr>
                <w:lang w:val="en-CA"/>
              </w:rPr>
              <w:t>Rheobase (</w:t>
            </w:r>
            <w:proofErr w:type="spellStart"/>
            <w:r w:rsidRPr="00AD2867">
              <w:rPr>
                <w:lang w:val="en-CA"/>
              </w:rPr>
              <w:t>rheo</w:t>
            </w:r>
            <w:proofErr w:type="spellEnd"/>
            <w:r w:rsidRPr="00AD2867">
              <w:rPr>
                <w:lang w:val="en-CA"/>
              </w:rPr>
              <w:t xml:space="preserve">) </w:t>
            </w:r>
          </w:p>
        </w:tc>
        <w:tc>
          <w:tcPr>
            <w:tcW w:w="1132" w:type="dxa"/>
            <w:shd w:val="clear" w:color="auto" w:fill="92D050"/>
            <w:tcMar>
              <w:left w:w="103" w:type="dxa"/>
            </w:tcMar>
            <w:vAlign w:val="center"/>
          </w:tcPr>
          <w:p w14:paraId="025D69DC" w14:textId="77777777" w:rsidR="00BA075F" w:rsidRPr="00AD2867" w:rsidRDefault="00BA075F" w:rsidP="00A03252">
            <w:pPr>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A03252">
            <w:pPr>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A03252">
            <w:pPr>
              <w:jc w:val="center"/>
              <w:rPr>
                <w:lang w:val="en-CA"/>
              </w:rPr>
            </w:pPr>
            <w:r w:rsidRPr="00AD2867">
              <w:rPr>
                <w:lang w:val="en-CA"/>
              </w:rPr>
              <w:t>0</w:t>
            </w:r>
          </w:p>
        </w:tc>
      </w:tr>
      <w:tr w:rsidR="00BA075F" w14:paraId="5337586C" w14:textId="77777777" w:rsidTr="00A03252">
        <w:trPr>
          <w:trHeight w:val="263"/>
        </w:trPr>
        <w:tc>
          <w:tcPr>
            <w:tcW w:w="4077" w:type="dxa"/>
            <w:shd w:val="clear" w:color="auto" w:fill="92D050"/>
            <w:tcMar>
              <w:left w:w="103" w:type="dxa"/>
            </w:tcMar>
            <w:vAlign w:val="center"/>
          </w:tcPr>
          <w:p w14:paraId="7499409E" w14:textId="77777777" w:rsidR="00BA075F" w:rsidRPr="00AD2867" w:rsidRDefault="00BA075F" w:rsidP="00A03252">
            <w:pPr>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A03252">
            <w:pPr>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A03252">
            <w:pPr>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A03252">
            <w:pPr>
              <w:jc w:val="center"/>
              <w:rPr>
                <w:lang w:val="en-CA"/>
              </w:rPr>
            </w:pPr>
            <w:r w:rsidRPr="00AD2867">
              <w:rPr>
                <w:lang w:val="en-CA"/>
              </w:rPr>
              <w:t>4</w:t>
            </w:r>
          </w:p>
        </w:tc>
      </w:tr>
      <w:tr w:rsidR="00BA075F" w14:paraId="0DD01904" w14:textId="77777777" w:rsidTr="00A03252">
        <w:trPr>
          <w:trHeight w:val="263"/>
        </w:trPr>
        <w:tc>
          <w:tcPr>
            <w:tcW w:w="4077" w:type="dxa"/>
            <w:shd w:val="clear" w:color="auto" w:fill="92D050"/>
            <w:tcMar>
              <w:left w:w="103" w:type="dxa"/>
            </w:tcMar>
            <w:vAlign w:val="center"/>
          </w:tcPr>
          <w:p w14:paraId="0D47FBC2" w14:textId="77777777" w:rsidR="00BA075F" w:rsidRPr="00AD2867" w:rsidRDefault="00BA075F" w:rsidP="00A03252">
            <w:pPr>
              <w:jc w:val="right"/>
              <w:rPr>
                <w:lang w:val="en-CA"/>
              </w:rPr>
            </w:pPr>
            <w:r w:rsidRPr="00AD2867">
              <w:rPr>
                <w:lang w:val="en-CA"/>
              </w:rPr>
              <w:t>Maximum AP Frequency (</w:t>
            </w:r>
            <w:proofErr w:type="spellStart"/>
            <w:r w:rsidRPr="00AD2867">
              <w:rPr>
                <w:lang w:val="en-CA"/>
              </w:rPr>
              <w:t>maxfreq</w:t>
            </w:r>
            <w:proofErr w:type="spellEnd"/>
            <w:r w:rsidRPr="00AD2867">
              <w:rPr>
                <w:lang w:val="en-CA"/>
              </w:rPr>
              <w:t>)</w:t>
            </w:r>
          </w:p>
        </w:tc>
        <w:tc>
          <w:tcPr>
            <w:tcW w:w="1132" w:type="dxa"/>
            <w:shd w:val="clear" w:color="auto" w:fill="92D050"/>
            <w:tcMar>
              <w:left w:w="103" w:type="dxa"/>
            </w:tcMar>
            <w:vAlign w:val="center"/>
          </w:tcPr>
          <w:p w14:paraId="1D91F0C2" w14:textId="77777777" w:rsidR="00BA075F" w:rsidRPr="00AD2867" w:rsidRDefault="00BA075F" w:rsidP="00A03252">
            <w:pPr>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A03252">
            <w:pPr>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A03252">
            <w:pPr>
              <w:jc w:val="center"/>
              <w:rPr>
                <w:lang w:val="en-CA"/>
              </w:rPr>
            </w:pPr>
            <w:r w:rsidRPr="00AD2867">
              <w:rPr>
                <w:lang w:val="en-CA"/>
              </w:rPr>
              <w:t>4</w:t>
            </w:r>
          </w:p>
        </w:tc>
      </w:tr>
      <w:tr w:rsidR="00BA075F" w14:paraId="6896EBFA" w14:textId="77777777" w:rsidTr="00A03252">
        <w:trPr>
          <w:trHeight w:val="263"/>
        </w:trPr>
        <w:tc>
          <w:tcPr>
            <w:tcW w:w="5209" w:type="dxa"/>
            <w:gridSpan w:val="2"/>
            <w:shd w:val="clear" w:color="auto" w:fill="auto"/>
            <w:tcMar>
              <w:left w:w="103" w:type="dxa"/>
            </w:tcMar>
            <w:vAlign w:val="center"/>
          </w:tcPr>
          <w:p w14:paraId="035C703F"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A03252">
            <w:pPr>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A03252">
            <w:pPr>
              <w:jc w:val="center"/>
              <w:rPr>
                <w:lang w:val="en-CA"/>
              </w:rPr>
            </w:pPr>
            <w:r w:rsidRPr="00AD2867">
              <w:rPr>
                <w:lang w:val="en-CA"/>
              </w:rPr>
              <w:t>1119</w:t>
            </w:r>
          </w:p>
        </w:tc>
      </w:tr>
      <w:tr w:rsidR="00BA075F" w14:paraId="0A8A6AB5" w14:textId="77777777" w:rsidTr="00A03252">
        <w:trPr>
          <w:trHeight w:val="263"/>
        </w:trPr>
        <w:tc>
          <w:tcPr>
            <w:tcW w:w="4077" w:type="dxa"/>
            <w:shd w:val="clear" w:color="auto" w:fill="FFFF00"/>
            <w:tcMar>
              <w:left w:w="103" w:type="dxa"/>
            </w:tcMar>
            <w:vAlign w:val="center"/>
          </w:tcPr>
          <w:p w14:paraId="00E7B37C" w14:textId="77777777" w:rsidR="00BA075F" w:rsidRPr="00EF666C" w:rsidRDefault="00BA075F" w:rsidP="00A03252">
            <w:pPr>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A03252">
            <w:pPr>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A03252">
            <w:pPr>
              <w:jc w:val="center"/>
              <w:rPr>
                <w:lang w:val="en-CA"/>
              </w:rPr>
            </w:pPr>
            <w:r w:rsidRPr="00AD2867">
              <w:rPr>
                <w:lang w:val="en-CA"/>
              </w:rPr>
              <w:t>1466</w:t>
            </w:r>
          </w:p>
        </w:tc>
      </w:tr>
      <w:tr w:rsidR="00BA075F" w14:paraId="245A7A08" w14:textId="77777777" w:rsidTr="00A03252">
        <w:trPr>
          <w:trHeight w:val="263"/>
        </w:trPr>
        <w:tc>
          <w:tcPr>
            <w:tcW w:w="5209" w:type="dxa"/>
            <w:gridSpan w:val="2"/>
            <w:shd w:val="clear" w:color="auto" w:fill="auto"/>
            <w:tcMar>
              <w:left w:w="103" w:type="dxa"/>
            </w:tcMar>
            <w:vAlign w:val="center"/>
          </w:tcPr>
          <w:p w14:paraId="7B2C4DF5"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A03252">
            <w:pPr>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A03252">
            <w:pPr>
              <w:jc w:val="center"/>
              <w:rPr>
                <w:lang w:val="en-CA"/>
              </w:rPr>
            </w:pPr>
            <w:r w:rsidRPr="00AD2867">
              <w:rPr>
                <w:lang w:val="en-CA"/>
              </w:rPr>
              <w:t>1340</w:t>
            </w:r>
          </w:p>
        </w:tc>
      </w:tr>
      <w:tr w:rsidR="00BA075F" w14:paraId="1176F4FC" w14:textId="77777777" w:rsidTr="00A03252">
        <w:trPr>
          <w:trHeight w:val="263"/>
        </w:trPr>
        <w:tc>
          <w:tcPr>
            <w:tcW w:w="5209" w:type="dxa"/>
            <w:gridSpan w:val="2"/>
            <w:shd w:val="clear" w:color="auto" w:fill="FFC000"/>
            <w:tcMar>
              <w:left w:w="103" w:type="dxa"/>
            </w:tcMar>
            <w:vAlign w:val="center"/>
          </w:tcPr>
          <w:p w14:paraId="3E084FD6" w14:textId="77777777" w:rsidR="00BA075F" w:rsidRPr="00EF666C" w:rsidRDefault="00BA075F" w:rsidP="00A03252">
            <w:pPr>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A03252">
            <w:pPr>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A03252">
            <w:pPr>
              <w:jc w:val="center"/>
              <w:rPr>
                <w:lang w:val="en-CA"/>
              </w:rPr>
            </w:pPr>
            <w:r w:rsidRPr="00AD2867">
              <w:rPr>
                <w:lang w:val="en-CA"/>
              </w:rPr>
              <w:t>1217</w:t>
            </w:r>
          </w:p>
        </w:tc>
      </w:tr>
      <w:tr w:rsidR="00BA075F" w14:paraId="2910B826" w14:textId="77777777" w:rsidTr="00A03252">
        <w:trPr>
          <w:trHeight w:val="263"/>
        </w:trPr>
        <w:tc>
          <w:tcPr>
            <w:tcW w:w="4077" w:type="dxa"/>
            <w:shd w:val="clear" w:color="auto" w:fill="FFC000"/>
            <w:tcMar>
              <w:left w:w="103" w:type="dxa"/>
            </w:tcMar>
            <w:vAlign w:val="center"/>
          </w:tcPr>
          <w:p w14:paraId="1BA11747" w14:textId="77777777" w:rsidR="00BA075F" w:rsidRPr="007A27DA" w:rsidRDefault="00BA075F" w:rsidP="00A03252">
            <w:pPr>
              <w:jc w:val="right"/>
              <w:rPr>
                <w:b/>
                <w:lang w:val="en-CA"/>
              </w:rPr>
            </w:pPr>
            <w:r w:rsidRPr="007A27DA">
              <w:rPr>
                <w:b/>
                <w:lang w:val="en-CA"/>
              </w:rPr>
              <w:lastRenderedPageBreak/>
              <w:t>Species</w:t>
            </w:r>
          </w:p>
        </w:tc>
        <w:tc>
          <w:tcPr>
            <w:tcW w:w="1132" w:type="dxa"/>
            <w:shd w:val="clear" w:color="auto" w:fill="FFC000"/>
            <w:tcMar>
              <w:left w:w="103" w:type="dxa"/>
            </w:tcMar>
            <w:vAlign w:val="center"/>
          </w:tcPr>
          <w:p w14:paraId="0E06CD52"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A03252">
            <w:pPr>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A03252">
            <w:pPr>
              <w:jc w:val="center"/>
              <w:rPr>
                <w:lang w:val="en-CA"/>
              </w:rPr>
            </w:pPr>
            <w:r w:rsidRPr="00AD2867">
              <w:rPr>
                <w:lang w:val="en-CA"/>
              </w:rPr>
              <w:t>244</w:t>
            </w:r>
          </w:p>
        </w:tc>
      </w:tr>
      <w:tr w:rsidR="00BA075F" w14:paraId="186162FC" w14:textId="77777777" w:rsidTr="00A03252">
        <w:trPr>
          <w:trHeight w:val="263"/>
        </w:trPr>
        <w:tc>
          <w:tcPr>
            <w:tcW w:w="4077" w:type="dxa"/>
            <w:shd w:val="clear" w:color="auto" w:fill="FFC000"/>
            <w:tcMar>
              <w:left w:w="103" w:type="dxa"/>
            </w:tcMar>
            <w:vAlign w:val="center"/>
          </w:tcPr>
          <w:p w14:paraId="0175503E" w14:textId="77777777" w:rsidR="00BA075F" w:rsidRPr="007A27DA" w:rsidRDefault="00BA075F" w:rsidP="00A03252">
            <w:pPr>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A03252">
            <w:pPr>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A03252">
            <w:pPr>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A03252">
            <w:pPr>
              <w:jc w:val="center"/>
              <w:rPr>
                <w:lang w:val="en-CA"/>
              </w:rPr>
            </w:pPr>
            <w:r w:rsidRPr="00AD2867">
              <w:rPr>
                <w:lang w:val="en-CA"/>
              </w:rPr>
              <w:t>60</w:t>
            </w:r>
          </w:p>
        </w:tc>
      </w:tr>
      <w:tr w:rsidR="00BA075F" w14:paraId="152581EB" w14:textId="77777777" w:rsidTr="00A03252">
        <w:trPr>
          <w:trHeight w:val="297"/>
        </w:trPr>
        <w:tc>
          <w:tcPr>
            <w:tcW w:w="4077" w:type="dxa"/>
            <w:shd w:val="clear" w:color="auto" w:fill="FFC000"/>
            <w:tcMar>
              <w:left w:w="103" w:type="dxa"/>
            </w:tcMar>
            <w:vAlign w:val="center"/>
          </w:tcPr>
          <w:p w14:paraId="6B1F2E34" w14:textId="77777777" w:rsidR="00BA075F" w:rsidRPr="007A27DA" w:rsidRDefault="00BA075F" w:rsidP="00A03252">
            <w:pPr>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A03252">
            <w:pPr>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A03252">
            <w:pPr>
              <w:jc w:val="center"/>
              <w:rPr>
                <w:lang w:val="en-CA"/>
              </w:rPr>
            </w:pPr>
            <w:r w:rsidRPr="00AD2867">
              <w:rPr>
                <w:lang w:val="en-CA"/>
              </w:rPr>
              <w:t>46</w:t>
            </w:r>
          </w:p>
        </w:tc>
      </w:tr>
      <w:tr w:rsidR="00BA075F" w14:paraId="09672C0E" w14:textId="77777777" w:rsidTr="00A03252">
        <w:trPr>
          <w:trHeight w:val="305"/>
        </w:trPr>
        <w:tc>
          <w:tcPr>
            <w:tcW w:w="4077" w:type="dxa"/>
            <w:shd w:val="clear" w:color="auto" w:fill="FFC000"/>
            <w:tcMar>
              <w:left w:w="103" w:type="dxa"/>
            </w:tcMar>
            <w:vAlign w:val="center"/>
          </w:tcPr>
          <w:p w14:paraId="5AF5D376" w14:textId="77777777" w:rsidR="00BA075F" w:rsidRPr="007A27DA" w:rsidRDefault="00BA075F" w:rsidP="00A03252">
            <w:pPr>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A03252">
            <w:pPr>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A03252">
            <w:pPr>
              <w:jc w:val="center"/>
              <w:rPr>
                <w:lang w:val="en-CA"/>
              </w:rPr>
            </w:pPr>
            <w:r w:rsidRPr="00AD2867">
              <w:rPr>
                <w:lang w:val="en-CA"/>
              </w:rPr>
              <w:t>1241</w:t>
            </w:r>
          </w:p>
        </w:tc>
      </w:tr>
      <w:tr w:rsidR="00BA075F" w14:paraId="06F18F53" w14:textId="77777777" w:rsidTr="00A03252">
        <w:trPr>
          <w:trHeight w:val="263"/>
        </w:trPr>
        <w:tc>
          <w:tcPr>
            <w:tcW w:w="4077" w:type="dxa"/>
            <w:shd w:val="clear" w:color="auto" w:fill="FFC000"/>
            <w:tcMar>
              <w:left w:w="103" w:type="dxa"/>
            </w:tcMar>
            <w:vAlign w:val="center"/>
          </w:tcPr>
          <w:p w14:paraId="5611D765" w14:textId="77777777" w:rsidR="00BA075F" w:rsidRPr="007A27DA" w:rsidRDefault="00BA075F" w:rsidP="00A03252">
            <w:pPr>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A03252">
            <w:pPr>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A03252">
            <w:pPr>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A03252">
            <w:pPr>
              <w:jc w:val="center"/>
              <w:rPr>
                <w:lang w:val="en-CA"/>
              </w:rPr>
            </w:pPr>
            <w:r w:rsidRPr="00AD2867">
              <w:rPr>
                <w:lang w:val="en-CA"/>
              </w:rPr>
              <w:t>797</w:t>
            </w:r>
          </w:p>
        </w:tc>
      </w:tr>
      <w:tr w:rsidR="00BA075F" w14:paraId="08595304" w14:textId="77777777" w:rsidTr="00A03252">
        <w:trPr>
          <w:trHeight w:val="263"/>
        </w:trPr>
        <w:tc>
          <w:tcPr>
            <w:tcW w:w="4077" w:type="dxa"/>
            <w:shd w:val="clear" w:color="auto" w:fill="FFC000"/>
            <w:tcMar>
              <w:left w:w="103" w:type="dxa"/>
            </w:tcMar>
            <w:vAlign w:val="center"/>
          </w:tcPr>
          <w:p w14:paraId="7C1421CA" w14:textId="77777777" w:rsidR="00BA075F" w:rsidRPr="007A27DA" w:rsidRDefault="00BA075F" w:rsidP="00A03252">
            <w:pPr>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A03252">
            <w:pPr>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A03252">
            <w:pPr>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A03252">
            <w:pPr>
              <w:keepNext/>
              <w:jc w:val="center"/>
              <w:rPr>
                <w:lang w:val="en-CA"/>
              </w:rPr>
            </w:pPr>
            <w:r w:rsidRPr="00AD2867">
              <w:rPr>
                <w:lang w:val="en-CA"/>
              </w:rPr>
              <w:t>3</w:t>
            </w:r>
          </w:p>
        </w:tc>
      </w:tr>
      <w:tr w:rsidR="00BA075F" w14:paraId="2605A90D" w14:textId="77777777" w:rsidTr="00A03252">
        <w:trPr>
          <w:trHeight w:val="263"/>
        </w:trPr>
        <w:tc>
          <w:tcPr>
            <w:tcW w:w="4077" w:type="dxa"/>
            <w:shd w:val="clear" w:color="auto" w:fill="FFC000"/>
            <w:tcMar>
              <w:left w:w="103" w:type="dxa"/>
            </w:tcMar>
            <w:vAlign w:val="center"/>
          </w:tcPr>
          <w:p w14:paraId="65D26551" w14:textId="77777777" w:rsidR="00BA075F" w:rsidRPr="007A27DA" w:rsidRDefault="00BA075F" w:rsidP="00A03252">
            <w:pPr>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A03252">
            <w:pPr>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A03252">
            <w:pPr>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A03252">
            <w:pPr>
              <w:keepNext/>
              <w:jc w:val="center"/>
              <w:rPr>
                <w:lang w:val="en-CA"/>
              </w:rPr>
            </w:pPr>
            <w:r w:rsidRPr="00AD2867">
              <w:rPr>
                <w:lang w:val="en-CA"/>
              </w:rPr>
              <w:t>30</w:t>
            </w:r>
          </w:p>
        </w:tc>
      </w:tr>
      <w:tr w:rsidR="00BA075F" w14:paraId="76037F2E" w14:textId="77777777" w:rsidTr="00A03252">
        <w:trPr>
          <w:trHeight w:val="263"/>
        </w:trPr>
        <w:tc>
          <w:tcPr>
            <w:tcW w:w="4077" w:type="dxa"/>
            <w:shd w:val="clear" w:color="auto" w:fill="FFC000"/>
            <w:tcMar>
              <w:left w:w="103" w:type="dxa"/>
            </w:tcMar>
            <w:vAlign w:val="center"/>
          </w:tcPr>
          <w:p w14:paraId="42331996" w14:textId="77777777" w:rsidR="00BA075F" w:rsidRPr="007A27DA" w:rsidRDefault="00BA075F" w:rsidP="00A03252">
            <w:pPr>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A03252">
            <w:pPr>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A03252">
            <w:pPr>
              <w:keepNext/>
              <w:jc w:val="center"/>
              <w:rPr>
                <w:lang w:val="en-CA"/>
              </w:rPr>
            </w:pPr>
            <w:r w:rsidRPr="00AD2867">
              <w:rPr>
                <w:lang w:val="en-CA"/>
              </w:rPr>
              <w:t>1193</w:t>
            </w:r>
          </w:p>
        </w:tc>
      </w:tr>
      <w:tr w:rsidR="00BA075F" w14:paraId="65DA7A27" w14:textId="77777777" w:rsidTr="00A03252">
        <w:trPr>
          <w:trHeight w:val="241"/>
        </w:trPr>
        <w:tc>
          <w:tcPr>
            <w:tcW w:w="4077" w:type="dxa"/>
            <w:shd w:val="clear" w:color="auto" w:fill="FFC000"/>
            <w:tcMar>
              <w:left w:w="103" w:type="dxa"/>
            </w:tcMar>
            <w:vAlign w:val="center"/>
          </w:tcPr>
          <w:p w14:paraId="7F32F541" w14:textId="77777777" w:rsidR="00BA075F" w:rsidRPr="007A27DA" w:rsidRDefault="00BA075F" w:rsidP="00A03252">
            <w:pPr>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A03252">
            <w:pPr>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A03252">
            <w:pPr>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A03252">
            <w:pPr>
              <w:keepNext/>
              <w:jc w:val="center"/>
              <w:rPr>
                <w:lang w:val="en-CA"/>
              </w:rPr>
            </w:pPr>
            <w:r w:rsidRPr="00AD2867">
              <w:rPr>
                <w:lang w:val="en-CA"/>
              </w:rPr>
              <w:t>1083</w:t>
            </w:r>
          </w:p>
        </w:tc>
      </w:tr>
    </w:tbl>
    <w:p w14:paraId="098D0BE1" w14:textId="7FE90CBB" w:rsidR="00BA075F" w:rsidRPr="00C53A0F" w:rsidRDefault="00BA075F" w:rsidP="00D9092E">
      <w:pPr>
        <w:pStyle w:val="Caption"/>
      </w:pPr>
      <w:bookmarkStart w:id="59" w:name="_Toc468291312"/>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bookmarkEnd w:id="59"/>
    </w:p>
    <w:p w14:paraId="030D64D3" w14:textId="77777777" w:rsidR="00BA075F" w:rsidRDefault="00BA075F" w:rsidP="00D9092E">
      <w:pPr>
        <w:pStyle w:val="Caption"/>
        <w:rPr>
          <w:lang w:val="en-CA"/>
        </w:rPr>
      </w:pPr>
    </w:p>
    <w:p w14:paraId="33E19AF7" w14:textId="77777777"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Each data entry in NeuroElectro is annotated with one of 120 neuron types (Table 1). Neuron types are defined by the NeuroElectro extended dictionary of neuron types that was originally provided by NeuroLex.org. The full list of NeuroElectro neuron types can be found here: </w:t>
      </w:r>
      <w:hyperlink r:id="rId22"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lastRenderedPageBreak/>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3"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(Fujiwara-Tsukamoto et al., 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77777777" w:rsidR="00BA075F" w:rsidRDefault="00BA075F" w:rsidP="00BA075F">
      <w:pPr>
        <w:rPr>
          <w:lang w:val="en-CA"/>
        </w:rPr>
      </w:pPr>
      <w:r>
        <w:rPr>
          <w:lang w:val="en-CA"/>
        </w:rPr>
        <w:lastRenderedPageBreak/>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77777777" w:rsidR="00BA075F" w:rsidRDefault="00BA075F" w:rsidP="00BA075F">
      <w:pPr>
        <w:rPr>
          <w:lang w:val="en-CA"/>
        </w:rPr>
      </w:pPr>
    </w:p>
    <w:p w14:paraId="330E3E81" w14:textId="77777777" w:rsidR="00BA075F" w:rsidRPr="00D82F03" w:rsidRDefault="00BA075F" w:rsidP="00ED5351">
      <w:pPr>
        <w:pStyle w:val="Heading3"/>
        <w:numPr>
          <w:ilvl w:val="2"/>
          <w:numId w:val="29"/>
        </w:numPr>
      </w:pPr>
      <w:bookmarkStart w:id="60" w:name="_Toc468415279"/>
      <w:r>
        <w:t>Assessing within neuron type electrophysiological variability</w:t>
      </w:r>
      <w:bookmarkEnd w:id="60"/>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4E2A602" w14:textId="29F2AD45" w:rsidR="00BA075F" w:rsidRDefault="00BA075F" w:rsidP="00BA075F">
      <w:pPr>
        <w:rPr>
          <w:lang w:val="en-CA"/>
        </w:rPr>
      </w:pPr>
      <w:r>
        <w:rPr>
          <w:lang w:val="en-CA"/>
        </w:rPr>
        <w:t xml:space="preserve">In the context of a single experiment, the scientist measuring RMPs of hippocampus CA1 pyramidal neurons expects to observe values that are approximately normally distributed, with a sample mean providing an estimate of the population mean. If experimental conditions do not </w:t>
      </w:r>
      <w:r>
        <w:rPr>
          <w:lang w:val="en-CA"/>
        </w:rPr>
        <w:lastRenderedPageBreak/>
        <w:t>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Disregarding several outliers, 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pyramidal neurons). I found that, other ephys properties behave very similarly to RMP (not shown). Thus, the hypothesis that ephys measurements are unaffected by experimental conditions must be false. These inter-study differences must be partially due to differences in experimental procedures.</w:t>
      </w:r>
    </w:p>
    <w:p w14:paraId="6582DFBC" w14:textId="77777777" w:rsidR="00BA6699" w:rsidRDefault="00BA075F" w:rsidP="00BA6699">
      <w:pPr>
        <w:keepNext/>
      </w:pPr>
      <w:r>
        <w:rPr>
          <w:noProof/>
        </w:rPr>
        <w:lastRenderedPageBreak/>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D9092E">
      <w:pPr>
        <w:pStyle w:val="Caption"/>
      </w:pPr>
      <w:bookmarkStart w:id="61" w:name="_Toc468400462"/>
      <w:r>
        <w:t xml:space="preserve">Figure </w:t>
      </w:r>
      <w:r>
        <w:fldChar w:fldCharType="begin"/>
      </w:r>
      <w:r>
        <w:instrText xml:space="preserve"> SEQ Figure \* ARABIC </w:instrText>
      </w:r>
      <w:r>
        <w:fldChar w:fldCharType="separate"/>
      </w:r>
      <w:r w:rsidR="00A332DA">
        <w:rPr>
          <w:noProof/>
        </w:rPr>
        <w:t>6</w:t>
      </w:r>
      <w:r>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61"/>
    </w:p>
    <w:p w14:paraId="4C64E3C5" w14:textId="77777777" w:rsidR="00861F79" w:rsidRPr="00861F79" w:rsidRDefault="00861F79" w:rsidP="00861F79"/>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7C43E7A" w14:textId="77777777" w:rsidR="000B59EB" w:rsidRDefault="000B59EB" w:rsidP="000B59EB">
      <w:pPr>
        <w:rPr>
          <w:lang w:val="en-CA"/>
        </w:rPr>
      </w:pPr>
    </w:p>
    <w:p w14:paraId="305ACAA3" w14:textId="77777777" w:rsidR="004432EF" w:rsidRDefault="004432EF" w:rsidP="00ED5351">
      <w:pPr>
        <w:pStyle w:val="Heading3"/>
        <w:numPr>
          <w:ilvl w:val="2"/>
          <w:numId w:val="29"/>
        </w:numPr>
      </w:pPr>
      <w:bookmarkStart w:id="62" w:name="_Toc468415280"/>
      <w:r>
        <w:t>Modeling ephys properties with experimental metadata</w:t>
      </w:r>
      <w:bookmarkEnd w:id="62"/>
    </w:p>
    <w:p w14:paraId="261C962D" w14:textId="77777777" w:rsidR="004432EF" w:rsidRPr="004D686A" w:rsidRDefault="004432EF" w:rsidP="00EA5837">
      <w:pPr>
        <w:pStyle w:val="Heading5"/>
        <w:numPr>
          <w:ilvl w:val="3"/>
          <w:numId w:val="29"/>
        </w:numPr>
        <w:rPr>
          <w:lang w:val="en-CA"/>
        </w:rPr>
      </w:pPr>
      <w:bookmarkStart w:id="63" w:name="_Toc468415281"/>
      <w:r>
        <w:rPr>
          <w:lang w:val="en-CA"/>
        </w:rPr>
        <w:t>Univariate linear models approach</w:t>
      </w:r>
      <w:bookmarkEnd w:id="63"/>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6"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A5scbVLQIAAF8EAAAOAAAAAAAAAAAAAAAAACwCAABkcnMv&#10;ZTJvRG9jLnhtbFBLAQItABQABgAIAAAAIQCYlDj53gAAAAkBAAAPAAAAAAAAAAAAAAAAAIUEAABk&#10;cnMvZG93bnJldi54bWxQSwUGAAAAAAQABADzAAAAkAUAAAAA&#10;" filled="f" stroked="f">
                <v:textbox>
                  <w:txbxContent>
                    <w:p w14:paraId="4341FD78"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7"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" filled="f" stroked="f">
                <v:textbox>
                  <w:txbxContent>
                    <w:p w14:paraId="55A5AAA7"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4B7497"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4B7497" w:rsidRPr="00851EEA"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8"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" filled="f" stroked="f">
                <v:textbox style="mso-fit-shape-to-text:t">
                  <w:txbxContent>
                    <w:p w14:paraId="4F909C23" w14:textId="77777777" w:rsidR="004B7497"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4B7497" w:rsidRPr="00851EEA"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4B7497"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4B7497" w:rsidRPr="00851EEA"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39"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" filled="f" stroked="f">
                <v:textbox style="mso-fit-shape-to-text:t">
                  <w:txbxContent>
                    <w:p w14:paraId="41FAF63D" w14:textId="77777777" w:rsidR="004B7497"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4B7497" w:rsidRPr="00851EEA" w:rsidRDefault="004B749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A03252">
      <w:pPr>
        <w:pStyle w:val="Caption"/>
      </w:pPr>
      <w:bookmarkStart w:id="64" w:name="_Toc468400463"/>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4"/>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w:t>
      </w:r>
      <w:r w:rsidR="00075476">
        <w:rPr>
          <w:lang w:val="en-CA"/>
        </w:rPr>
        <w:lastRenderedPageBreak/>
        <w:t>single cell type</w:t>
      </w:r>
      <w:r w:rsidR="004432EF">
        <w:rPr>
          <w:lang w:val="en-CA"/>
        </w:rPr>
        <w:t xml:space="preserve">. </w:t>
      </w:r>
      <w:r w:rsidR="00753AB4">
        <w:rPr>
          <w:lang w:val="en-CA"/>
        </w:rPr>
        <w:t>T</w:t>
      </w:r>
      <w:r w:rsidR="004432EF">
        <w:rPr>
          <w:lang w:val="en-CA"/>
        </w:rPr>
        <w:t>wo examples of this univariate approach, when applied to hippocampus CA1 pyramidal neuron type: input resistance significantly correlates with internal sodium 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77777777" w:rsidR="004432EF" w:rsidRPr="00101BE3" w:rsidRDefault="004432EF" w:rsidP="00EA5837">
      <w:pPr>
        <w:pStyle w:val="Heading5"/>
        <w:numPr>
          <w:ilvl w:val="3"/>
          <w:numId w:val="29"/>
        </w:numPr>
        <w:rPr>
          <w:lang w:val="en-CA"/>
        </w:rPr>
      </w:pPr>
      <w:bookmarkStart w:id="65" w:name="_Toc468415282"/>
      <w:r>
        <w:rPr>
          <w:lang w:val="en-CA"/>
        </w:rPr>
        <w:lastRenderedPageBreak/>
        <w:t>Multiple regression approach</w:t>
      </w:r>
      <w:bookmarkEnd w:id="65"/>
    </w:p>
    <w:p w14:paraId="7CC41D0B" w14:textId="77777777" w:rsidR="004432EF" w:rsidRDefault="004432EF" w:rsidP="004432EF">
      <w:pPr>
        <w:rPr>
          <w:lang w:val="en-CA"/>
        </w:rPr>
      </w:pPr>
    </w:p>
    <w:p w14:paraId="300588E9" w14:textId="2E10536B"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of 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766DF02D"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metadata features to input resistance (Figure 9</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2D7C8C15" w14:textId="11FF2DBD" w:rsidR="004432EF"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9B,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t xml:space="preserve">the </w:t>
      </w:r>
      <w:r>
        <w:rPr>
          <w:lang w:val="en-CA"/>
        </w:rPr>
        <w:t xml:space="preserve">data from the same 10 folds, there is no reshuffling of data between different models. Judging by the model performances, solution features help to predict input resistance. </w:t>
      </w:r>
    </w:p>
    <w:p w14:paraId="058A63DC" w14:textId="77777777" w:rsidR="005F4B8B" w:rsidRDefault="005F4B8B" w:rsidP="004432EF">
      <w:pPr>
        <w:rPr>
          <w:lang w:val="en-CA"/>
        </w:rPr>
      </w:pPr>
    </w:p>
    <w:p w14:paraId="1E16D21B" w14:textId="77777777" w:rsidR="004432EF" w:rsidRPr="004C690D" w:rsidRDefault="004432EF" w:rsidP="004432EF">
      <w:pPr>
        <w:rPr>
          <w:lang w:val="en-CA"/>
        </w:rPr>
      </w:pPr>
      <w:r>
        <w:rPr>
          <w:noProof/>
        </w:rPr>
        <w:lastRenderedPageBreak/>
        <mc:AlternateContent>
          <mc:Choice Requires="wps">
            <w:drawing>
              <wp:anchor distT="0" distB="0" distL="114300" distR="114300" simplePos="0" relativeHeight="251694080" behindDoc="0" locked="0" layoutInCell="1" allowOverlap="1" wp14:anchorId="2B73847D" wp14:editId="09AE6FC7">
                <wp:simplePos x="0" y="0"/>
                <wp:positionH relativeFrom="column">
                  <wp:posOffset>3134995</wp:posOffset>
                </wp:positionH>
                <wp:positionV relativeFrom="paragraph">
                  <wp:posOffset>342680</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0" type="#_x0000_t202" style="position:absolute;margin-left:246.85pt;margin-top:27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7t5C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" filled="f" stroked="f">
                <v:textbox>
                  <w:txbxContent>
                    <w:p w14:paraId="2A01A84F"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7C6DED4C">
                <wp:simplePos x="0" y="0"/>
                <wp:positionH relativeFrom="column">
                  <wp:posOffset>168910</wp:posOffset>
                </wp:positionH>
                <wp:positionV relativeFrom="paragraph">
                  <wp:posOffset>346710</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1" type="#_x0000_t202" style="position:absolute;margin-left:13.3pt;margin-top:27.3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IzGi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" filled="f" stroked="f">
                <v:textbox>
                  <w:txbxContent>
                    <w:p w14:paraId="1CA2B9D1" w14:textId="77777777" w:rsidR="004B7497" w:rsidRPr="00D76E19" w:rsidRDefault="004B749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6C870C6E" w14:textId="77777777" w:rsidR="004432EF" w:rsidRDefault="004432EF" w:rsidP="004432EF">
      <w:pPr>
        <w:rPr>
          <w:lang w:val="en-CA"/>
        </w:rPr>
      </w:pPr>
      <w:r>
        <w:rPr>
          <w:noProof/>
        </w:rPr>
        <mc:AlternateContent>
          <mc:Choice Requires="wps">
            <w:drawing>
              <wp:anchor distT="0" distB="0" distL="114300" distR="114300" simplePos="0" relativeHeight="251698176" behindDoc="0" locked="0" layoutInCell="1" allowOverlap="1" wp14:anchorId="203564E9" wp14:editId="3B6D127D">
                <wp:simplePos x="0" y="0"/>
                <wp:positionH relativeFrom="column">
                  <wp:posOffset>3022599</wp:posOffset>
                </wp:positionH>
                <wp:positionV relativeFrom="paragraph">
                  <wp:posOffset>129540</wp:posOffset>
                </wp:positionV>
                <wp:extent cx="114935" cy="2286000"/>
                <wp:effectExtent l="0" t="0" r="12065" b="0"/>
                <wp:wrapNone/>
                <wp:docPr id="33" name="Rectangle 33"/>
                <wp:cNvGraphicFramePr/>
                <a:graphic xmlns:a="http://schemas.openxmlformats.org/drawingml/2006/main">
                  <a:graphicData uri="http://schemas.microsoft.com/office/word/2010/wordprocessingShape">
                    <wps:wsp>
                      <wps:cNvSpPr/>
                      <wps:spPr>
                        <a:xfrm>
                          <a:off x="0" y="0"/>
                          <a:ext cx="114935" cy="2286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F28297" id="Rectangle 33" o:spid="_x0000_s1026" style="position:absolute;margin-left:238pt;margin-top:10.2pt;width:9.05pt;height:180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" fillcolor="white [3212]" stroked="f" strokeweight="2pt"/>
            </w:pict>
          </mc:Fallback>
        </mc:AlternateContent>
      </w:r>
    </w:p>
    <w:p w14:paraId="13F4C1C3" w14:textId="77777777" w:rsidR="004432EF" w:rsidRDefault="004432EF" w:rsidP="004432EF">
      <w:pPr>
        <w:keepNext/>
      </w:pPr>
      <w:r>
        <w:rPr>
          <w:noProof/>
        </w:rPr>
        <mc:AlternateContent>
          <mc:Choice Requires="wps">
            <w:drawing>
              <wp:anchor distT="0" distB="0" distL="114300" distR="114300" simplePos="0" relativeHeight="251699200" behindDoc="0" locked="0" layoutInCell="1" allowOverlap="1" wp14:anchorId="626B2910" wp14:editId="44133AFB">
                <wp:simplePos x="0" y="0"/>
                <wp:positionH relativeFrom="column">
                  <wp:posOffset>2222396</wp:posOffset>
                </wp:positionH>
                <wp:positionV relativeFrom="paragraph">
                  <wp:posOffset>983084</wp:posOffset>
                </wp:positionV>
                <wp:extent cx="1599882" cy="235057"/>
                <wp:effectExtent l="0" t="0" r="0" b="0"/>
                <wp:wrapNone/>
                <wp:docPr id="23" name="Text Box 23"/>
                <wp:cNvGraphicFramePr/>
                <a:graphic xmlns:a="http://schemas.openxmlformats.org/drawingml/2006/main">
                  <a:graphicData uri="http://schemas.microsoft.com/office/word/2010/wordprocessingShape">
                    <wps:wsp>
                      <wps:cNvSpPr txBox="1"/>
                      <wps:spPr>
                        <a:xfrm rot="16200000">
                          <a:off x="0" y="0"/>
                          <a:ext cx="1599882" cy="235057"/>
                        </a:xfrm>
                        <a:prstGeom prst="rect">
                          <a:avLst/>
                        </a:prstGeom>
                        <a:noFill/>
                        <a:ln>
                          <a:noFill/>
                        </a:ln>
                        <a:effectLst/>
                      </wps:spPr>
                      <wps:txbx>
                        <w:txbxContent>
                          <w:p w14:paraId="29BF359C" w14:textId="77777777" w:rsidR="004B7497" w:rsidRPr="0066109D" w:rsidRDefault="004B7497" w:rsidP="004432EF">
                            <w:pPr>
                              <w:keepNext/>
                              <w:jc w:val="center"/>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66109D">
                              <w:rPr>
                                <w:noProof/>
                                <w:color w:val="000000" w:themeColor="text1"/>
                                <w:sz w:val="22"/>
                                <w:szCs w:val="2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2910" id="Text Box 23" o:spid="_x0000_s1042" type="#_x0000_t202" style="position:absolute;margin-left:175pt;margin-top:77.4pt;width:125.95pt;height:18.5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" filled="f" stroked="f">
                <v:textbox>
                  <w:txbxContent>
                    <w:p w14:paraId="29BF359C" w14:textId="77777777" w:rsidR="004B7497" w:rsidRPr="0066109D" w:rsidRDefault="004B7497" w:rsidP="004432EF">
                      <w:pPr>
                        <w:keepNext/>
                        <w:jc w:val="center"/>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66109D">
                        <w:rPr>
                          <w:noProof/>
                          <w:color w:val="000000" w:themeColor="text1"/>
                          <w:sz w:val="22"/>
                          <w:szCs w:val="2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 performance</w:t>
                      </w:r>
                    </w:p>
                  </w:txbxContent>
                </v:textbox>
              </v:shape>
            </w:pict>
          </mc:Fallback>
        </mc:AlternateContent>
      </w:r>
      <w:r w:rsidRPr="004C690D">
        <w:rPr>
          <w:noProof/>
        </w:rPr>
        <w:drawing>
          <wp:inline distT="0" distB="0" distL="0" distR="0" wp14:anchorId="30CA85CD" wp14:editId="647BE269">
            <wp:extent cx="5943600" cy="2788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8285"/>
                    </a:xfrm>
                    <a:prstGeom prst="rect">
                      <a:avLst/>
                    </a:prstGeom>
                  </pic:spPr>
                </pic:pic>
              </a:graphicData>
            </a:graphic>
          </wp:inline>
        </w:drawing>
      </w:r>
    </w:p>
    <w:p w14:paraId="2FBA1B99" w14:textId="5C398B77" w:rsidR="004432EF" w:rsidRPr="00982DD2" w:rsidRDefault="004432EF" w:rsidP="00D9092E">
      <w:pPr>
        <w:pStyle w:val="Caption"/>
      </w:pPr>
      <w:bookmarkStart w:id="66" w:name="_Toc468400464"/>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6"/>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 xml:space="preserve">than basic metadata. It could mean that neuron type and basic metadata features provide similar information to the models, whereas solutions explain additional variance in input resistance. Neuron types </w:t>
      </w:r>
      <w:r w:rsidR="004432EF">
        <w:rPr>
          <w:lang w:val="en-CA"/>
        </w:rPr>
        <w:lastRenderedPageBreak/>
        <w:t>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3526516B"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10).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8"/>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D9092E">
      <w:pPr>
        <w:pStyle w:val="Caption"/>
      </w:pPr>
      <w:bookmarkStart w:id="67" w:name="_Toc468400465"/>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7"/>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lastRenderedPageBreak/>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xml:space="preserve">, </w:t>
      </w:r>
      <w:proofErr w:type="spellStart"/>
      <w:r w:rsidR="004432EF">
        <w:rPr>
          <w:lang w:val="en-CA"/>
        </w:rPr>
        <w:t>AP</w:t>
      </w:r>
      <w:r w:rsidR="004432EF" w:rsidRPr="009C45D4">
        <w:rPr>
          <w:vertAlign w:val="subscript"/>
          <w:lang w:val="en-CA"/>
        </w:rPr>
        <w:t>thr</w:t>
      </w:r>
      <w:proofErr w:type="spellEnd"/>
      <w:r w:rsidR="004432EF">
        <w:rPr>
          <w:lang w:val="en-CA"/>
        </w:rPr>
        <w:t xml:space="preserve">, </w:t>
      </w:r>
      <w:proofErr w:type="spellStart"/>
      <w:r w:rsidR="004432EF">
        <w:rPr>
          <w:lang w:val="en-CA"/>
        </w:rPr>
        <w:t>AP</w:t>
      </w:r>
      <w:r w:rsidR="004432EF" w:rsidRPr="009C45D4">
        <w:rPr>
          <w:vertAlign w:val="subscript"/>
          <w:lang w:val="en-CA"/>
        </w:rPr>
        <w:t>amp</w:t>
      </w:r>
      <w:proofErr w:type="spellEnd"/>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1E6207E9"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11). This fact is reassuring, as models performance is highly likely to improve with more articles being added to NeuroElectro. It might also mean that ephys properties that currently have less than 300 entries and are not predicted reliably could improve their models performances </w:t>
      </w:r>
      <w:r w:rsidR="004432EF">
        <w:rPr>
          <w:lang w:val="en-CA"/>
        </w:rPr>
        <w:lastRenderedPageBreak/>
        <w:t>drastically. Inevitably, the value of adding new articles will decrease, but we are not at that stage yet.</w:t>
      </w:r>
    </w:p>
    <w:p w14:paraId="3F6E4B9D" w14:textId="77777777" w:rsidR="004432EF" w:rsidRDefault="004432EF" w:rsidP="004432EF">
      <w:pPr>
        <w:keepNext/>
      </w:pPr>
      <w:r>
        <w:rPr>
          <w:noProof/>
        </w:rPr>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4B7497" w:rsidRDefault="004B749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4B7497" w:rsidRPr="00851EEA" w:rsidRDefault="004B749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4B7497" w:rsidRDefault="004B749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4B7497" w:rsidRPr="00851EEA" w:rsidRDefault="004B749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A03252">
      <w:pPr>
        <w:pStyle w:val="Caption"/>
      </w:pPr>
      <w:bookmarkStart w:id="68" w:name="_Toc468400466"/>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8"/>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4B7497" w:rsidRPr="00851EEA" w:rsidRDefault="004B7497"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4B7497" w:rsidRPr="00851EEA" w:rsidRDefault="004B7497"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D427C4">
      <w:pPr>
        <w:pStyle w:val="Caption"/>
      </w:pPr>
      <w:bookmarkStart w:id="69" w:name="_Toc468400467"/>
      <w:r>
        <w:t xml:space="preserve">Figure </w:t>
      </w:r>
      <w:r>
        <w:fldChar w:fldCharType="begin"/>
      </w:r>
      <w:r>
        <w:instrText xml:space="preserve"> SEQ Figure \* ARABIC </w:instrText>
      </w:r>
      <w:r>
        <w:fldChar w:fldCharType="separate"/>
      </w:r>
      <w:r w:rsidR="00A332DA">
        <w:rPr>
          <w:noProof/>
        </w:rPr>
        <w:t>11</w:t>
      </w:r>
      <w:r>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69"/>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28C81A40" w:rsidR="004432EF" w:rsidRDefault="009D2DEA" w:rsidP="00ED5351">
      <w:pPr>
        <w:pStyle w:val="Heading3"/>
        <w:numPr>
          <w:ilvl w:val="2"/>
          <w:numId w:val="29"/>
        </w:numPr>
      </w:pPr>
      <w:bookmarkStart w:id="70" w:name="_Toc468415283"/>
      <w:r>
        <w:lastRenderedPageBreak/>
        <w:t>M</w:t>
      </w:r>
      <w:r w:rsidR="004432EF">
        <w:t>odels for predicting common electrophysiological properties</w:t>
      </w:r>
      <w:bookmarkEnd w:id="70"/>
    </w:p>
    <w:p w14:paraId="1E6452D4" w14:textId="77777777" w:rsidR="004432EF" w:rsidRDefault="004432EF" w:rsidP="004432EF">
      <w:pPr>
        <w:rPr>
          <w:lang w:val="en-CA"/>
        </w:rPr>
      </w:pPr>
    </w:p>
    <w:p w14:paraId="09CA6184" w14:textId="7F46EA7F" w:rsidR="004432EF" w:rsidRPr="00B2601F" w:rsidRDefault="006308B9" w:rsidP="00ED5351">
      <w:pPr>
        <w:pStyle w:val="Heading5"/>
        <w:numPr>
          <w:ilvl w:val="3"/>
          <w:numId w:val="29"/>
        </w:numPr>
        <w:rPr>
          <w:lang w:val="en-CA"/>
        </w:rPr>
      </w:pPr>
      <w:bookmarkStart w:id="71" w:name="_Toc468415284"/>
      <w:r>
        <w:rPr>
          <w:lang w:val="en-CA"/>
        </w:rPr>
        <w:t>Selection of</w:t>
      </w:r>
      <w:r w:rsidR="004432EF">
        <w:rPr>
          <w:lang w:val="en-CA"/>
        </w:rPr>
        <w:t xml:space="preserve"> the most predictive experimental conditions per ephys property</w:t>
      </w:r>
      <w:bookmarkEnd w:id="71"/>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w:t>
      </w:r>
      <w:proofErr w:type="spellStart"/>
      <w:r>
        <w:rPr>
          <w:lang w:val="en-CA"/>
        </w:rPr>
        <w:t>Akaike</w:t>
      </w:r>
      <w:proofErr w:type="spellEnd"/>
      <w:r>
        <w:rPr>
          <w:lang w:val="en-CA"/>
        </w:rPr>
        <w:t xml:space="preserv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3C90EA1B" w:rsidR="00A332DA" w:rsidRDefault="00327C64" w:rsidP="00A332DA">
      <w:pPr>
        <w:keepNext/>
      </w:pPr>
      <w:r>
        <w:rPr>
          <w:noProof/>
        </w:rPr>
        <w:lastRenderedPageBreak/>
        <w:drawing>
          <wp:inline distT="0" distB="0" distL="0" distR="0" wp14:anchorId="7ADD72F2" wp14:editId="7DD3AC96">
            <wp:extent cx="5930265" cy="3132455"/>
            <wp:effectExtent l="0" t="0" r="0" b="0"/>
            <wp:docPr id="35" name="Picture 35" descr="/Users/dtebaykin/Documents/Neuroelectro documents/Plots/AICc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tebaykin/Documents/Neuroelectro documents/Plots/AICcRin.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265" cy="3132455"/>
                    </a:xfrm>
                    <a:prstGeom prst="rect">
                      <a:avLst/>
                    </a:prstGeom>
                    <a:noFill/>
                    <a:ln>
                      <a:noFill/>
                    </a:ln>
                  </pic:spPr>
                </pic:pic>
              </a:graphicData>
            </a:graphic>
          </wp:inline>
        </w:drawing>
      </w:r>
    </w:p>
    <w:p w14:paraId="16119455" w14:textId="519DB9B3" w:rsidR="004432EF" w:rsidRPr="00DD1AC3" w:rsidRDefault="00A332DA" w:rsidP="00A03252">
      <w:pPr>
        <w:pStyle w:val="Caption"/>
      </w:pPr>
      <w:bookmarkStart w:id="72" w:name="_Toc468400468"/>
      <w:r>
        <w:t xml:space="preserve">Figure </w:t>
      </w:r>
      <w:r>
        <w:fldChar w:fldCharType="begin"/>
      </w:r>
      <w:r>
        <w:instrText xml:space="preserve"> SEQ Figure \* ARABIC </w:instrText>
      </w:r>
      <w:r>
        <w:fldChar w:fldCharType="separate"/>
      </w:r>
      <w:r>
        <w:rPr>
          <w:noProof/>
        </w:rPr>
        <w:t>12</w:t>
      </w:r>
      <w:r>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33) features to the model that predicts input resistance. Model with the lowest AICc score is the best performing one. Metadata features are ordered from high to low based on their performance (X-axis).</w:t>
      </w:r>
      <w:bookmarkEnd w:id="72"/>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5CB4AA96" w:rsidR="004432EF" w:rsidRPr="003957FC" w:rsidRDefault="00E9126B" w:rsidP="004432EF">
      <w:pPr>
        <w:rPr>
          <w:lang w:val="en-CA"/>
        </w:rPr>
      </w:pPr>
      <w:r>
        <w:rPr>
          <w:lang w:val="en-CA"/>
        </w:rPr>
        <w:lastRenderedPageBreak/>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4432EF">
        <w:rPr>
          <w:lang w:val="en-CA"/>
        </w:rPr>
        <w:t xml:space="preserve">3. </w:t>
      </w:r>
    </w:p>
    <w:p w14:paraId="2C1CEED7" w14:textId="77777777" w:rsidR="004432EF" w:rsidRDefault="004432EF" w:rsidP="004432EF">
      <w:pPr>
        <w:keepNext/>
      </w:pPr>
      <w:r>
        <w:rPr>
          <w:noProof/>
        </w:rPr>
        <w:drawing>
          <wp:inline distT="0" distB="0" distL="0" distR="0" wp14:anchorId="2ACAFD31" wp14:editId="485FF780">
            <wp:extent cx="5943600" cy="3157855"/>
            <wp:effectExtent l="0" t="0" r="0" b="0"/>
            <wp:docPr id="26" name="Picture 26" descr="../../../Downloads/FeatureImportanc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FeatureImportance10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D038B50" w14:textId="321EDF1A" w:rsidR="004432EF" w:rsidRPr="001B04A5" w:rsidRDefault="004432EF" w:rsidP="00D9092E">
      <w:pPr>
        <w:pStyle w:val="Caption"/>
      </w:pPr>
      <w:bookmarkStart w:id="73" w:name="_Toc468400469"/>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number of times the feature </w:t>
      </w:r>
      <w:r w:rsidR="00D53E83">
        <w:t>was</w:t>
      </w:r>
      <w:r w:rsidRPr="001B04A5">
        <w:t xml:space="preserve"> chosen for the ephys property’s model</w:t>
      </w:r>
      <w:r w:rsidR="00CC7965">
        <w:t xml:space="preserve"> (from 0 to 100 times).</w:t>
      </w:r>
      <w:r w:rsidR="004D3B56">
        <w:t xml:space="preserve"> Here, NeuronName stands for neuron type.</w:t>
      </w:r>
      <w:bookmarkEnd w:id="73"/>
    </w:p>
    <w:p w14:paraId="3C047AC4" w14:textId="77777777" w:rsidR="004432EF" w:rsidRDefault="004432EF" w:rsidP="004432EF">
      <w:pPr>
        <w:rPr>
          <w:lang w:val="en-CA"/>
        </w:rPr>
      </w:pPr>
    </w:p>
    <w:p w14:paraId="2780CCD3" w14:textId="50C50221" w:rsidR="00D975C8" w:rsidRDefault="000C290A" w:rsidP="00D975C8">
      <w:pPr>
        <w:rPr>
          <w:lang w:val="en-CA"/>
        </w:rPr>
      </w:pPr>
      <w:r>
        <w:rPr>
          <w:lang w:val="en-CA"/>
        </w:rPr>
        <w:t>Inspection of Figure 13 shows that neuron type</w:t>
      </w:r>
      <w:r w:rsidR="005F7933">
        <w:rPr>
          <w:lang w:val="en-CA"/>
        </w:rPr>
        <w:t xml:space="preserve"> and </w:t>
      </w:r>
      <w:r w:rsidR="00D167B4">
        <w:rPr>
          <w:lang w:val="en-CA"/>
        </w:rPr>
        <w:t>strain</w:t>
      </w:r>
      <w:r w:rsidR="004432EF">
        <w:rPr>
          <w:lang w:val="en-CA"/>
        </w:rPr>
        <w:t xml:space="preserve"> are almost always chosen for the best model of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contribution is covered by strain, 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 xml:space="preserve">A few solution features get </w:t>
      </w:r>
      <w:r w:rsidR="004432EF">
        <w:rPr>
          <w:lang w:val="en-CA"/>
        </w:rPr>
        <w:lastRenderedPageBreak/>
        <w:t>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 very helpful when trying to predict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predicting 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994F7A">
      <w:pPr>
        <w:pStyle w:val="Caption"/>
      </w:pPr>
      <w:bookmarkStart w:id="74" w:name="_Toc468400470"/>
      <w:r>
        <w:t xml:space="preserve">Figure </w:t>
      </w:r>
      <w:r>
        <w:fldChar w:fldCharType="begin"/>
      </w:r>
      <w:r>
        <w:instrText xml:space="preserve"> SEQ Figure \* ARABIC </w:instrText>
      </w:r>
      <w:r>
        <w:fldChar w:fldCharType="separate"/>
      </w:r>
      <w:r>
        <w:rPr>
          <w:noProof/>
        </w:rPr>
        <w:t>14</w:t>
      </w:r>
      <w:r>
        <w:fldChar w:fldCharType="end"/>
      </w:r>
      <w:r w:rsidRPr="000A766F">
        <w:t>: Reported action potential amplitudes of CA1 pyramidal cells vary with time. Each point is a population mean AP</w:t>
      </w:r>
      <w:r w:rsidRPr="000A766F">
        <w:rPr>
          <w:vertAlign w:val="subscript"/>
        </w:rPr>
        <w:t>amp</w:t>
      </w:r>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4"/>
    </w:p>
    <w:p w14:paraId="029BA11F" w14:textId="77777777" w:rsidR="00D975C8" w:rsidRDefault="00D975C8" w:rsidP="004432EF">
      <w:pPr>
        <w:rPr>
          <w:lang w:val="en-CA"/>
        </w:rPr>
      </w:pPr>
    </w:p>
    <w:p w14:paraId="3256EC53" w14:textId="5F0D9DEE"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When a feature gets included into the best model &lt;50% of the times, its performance is unstable, likely due to overfitting. Between 50% and 90% inclusion is </w:t>
      </w:r>
      <w:r>
        <w:rPr>
          <w:lang w:val="en-CA"/>
        </w:rPr>
        <w:lastRenderedPageBreak/>
        <w:t>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77777777" w:rsidR="004432EF" w:rsidRDefault="004432EF" w:rsidP="004432EF">
      <w:pPr>
        <w:rPr>
          <w:b/>
          <w:lang w:val="en-CA"/>
        </w:rPr>
      </w:pPr>
    </w:p>
    <w:p w14:paraId="77389B09" w14:textId="316FEBCD" w:rsidR="004432EF" w:rsidRDefault="004432EF" w:rsidP="00ED5351">
      <w:pPr>
        <w:pStyle w:val="Heading5"/>
        <w:numPr>
          <w:ilvl w:val="3"/>
          <w:numId w:val="29"/>
        </w:numPr>
        <w:rPr>
          <w:lang w:val="en-CA"/>
        </w:rPr>
      </w:pPr>
      <w:bookmarkStart w:id="75" w:name="_Toc468415285"/>
      <w:r>
        <w:rPr>
          <w:lang w:val="en-CA"/>
        </w:rPr>
        <w:t xml:space="preserve">Validating </w:t>
      </w:r>
      <w:r w:rsidR="001704CB">
        <w:rPr>
          <w:lang w:val="en-CA"/>
        </w:rPr>
        <w:t xml:space="preserve">new </w:t>
      </w:r>
      <w:r>
        <w:rPr>
          <w:lang w:val="en-CA"/>
        </w:rPr>
        <w:t>models with NeuroElectro and AIBS data</w:t>
      </w:r>
      <w:bookmarkEnd w:id="75"/>
    </w:p>
    <w:p w14:paraId="51A08D32" w14:textId="77777777" w:rsidR="004432EF" w:rsidRPr="00005474" w:rsidRDefault="004432EF" w:rsidP="004432EF">
      <w:pPr>
        <w:rPr>
          <w:lang w:val="en-CA"/>
        </w:rPr>
      </w:pPr>
    </w:p>
    <w:p w14:paraId="1755AAC8" w14:textId="0A047895"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xml:space="preserve">, </w:t>
      </w:r>
      <w:proofErr w:type="spellStart"/>
      <w:r w:rsidR="004432EF">
        <w:rPr>
          <w:lang w:val="en-CA"/>
        </w:rPr>
        <w:t>AP</w:t>
      </w:r>
      <w:r w:rsidR="004432EF" w:rsidRPr="007838A8">
        <w:rPr>
          <w:vertAlign w:val="subscript"/>
          <w:lang w:val="en-CA"/>
        </w:rPr>
        <w:t>thr</w:t>
      </w:r>
      <w:proofErr w:type="spellEnd"/>
      <w:r w:rsidR="004432EF">
        <w:rPr>
          <w:lang w:val="en-CA"/>
        </w:rPr>
        <w:t xml:space="preserve">, </w:t>
      </w:r>
      <w:proofErr w:type="spellStart"/>
      <w:r w:rsidR="004432EF">
        <w:rPr>
          <w:lang w:val="en-CA"/>
        </w:rPr>
        <w:t>AP</w:t>
      </w:r>
      <w:r w:rsidR="004432EF" w:rsidRPr="007838A8">
        <w:rPr>
          <w:vertAlign w:val="subscript"/>
          <w:lang w:val="en-CA"/>
        </w:rPr>
        <w:t>amp</w:t>
      </w:r>
      <w:proofErr w:type="spellEnd"/>
      <w:r w:rsidR="004432EF">
        <w:rPr>
          <w:lang w:val="en-CA"/>
        </w:rPr>
        <w:t xml:space="preserve">. However, </w:t>
      </w:r>
      <w:r w:rsidR="004825FF">
        <w:rPr>
          <w:lang w:val="en-CA"/>
        </w:rPr>
        <w:t>they</w:t>
      </w:r>
      <w:r w:rsidR="004432EF">
        <w:rPr>
          <w:lang w:val="en-CA"/>
        </w:rPr>
        <w:t xml:space="preserve"> fall short of “no solutions” model when predicting RMP and </w:t>
      </w:r>
      <w:proofErr w:type="spellStart"/>
      <w:r w:rsidR="004432EF">
        <w:rPr>
          <w:lang w:val="en-CA"/>
        </w:rPr>
        <w:t>AP</w:t>
      </w:r>
      <w:r w:rsidR="004432EF" w:rsidRPr="00A6058B">
        <w:rPr>
          <w:vertAlign w:val="subscript"/>
          <w:lang w:val="en-CA"/>
        </w:rPr>
        <w:t>hw</w:t>
      </w:r>
      <w:proofErr w:type="spellEnd"/>
      <w:r w:rsidR="004432EF">
        <w:rPr>
          <w:lang w:val="en-CA"/>
        </w:rPr>
        <w:t xml:space="preserve">. The differences in model performances are small and could be explained by randomness of splitting the data into 10 folds. </w:t>
      </w:r>
    </w:p>
    <w:p w14:paraId="4C85788C" w14:textId="77777777" w:rsidR="004432EF" w:rsidRPr="00A6058B" w:rsidRDefault="004432EF" w:rsidP="004432EF">
      <w:pPr>
        <w:rPr>
          <w:lang w:val="en-CA"/>
        </w:rPr>
      </w:pPr>
    </w:p>
    <w:p w14:paraId="376E6E0C" w14:textId="77777777" w:rsidR="004432EF" w:rsidRDefault="004432EF" w:rsidP="004432EF">
      <w:pPr>
        <w:keepNext/>
      </w:pPr>
      <w:r>
        <w:rPr>
          <w:noProof/>
        </w:rPr>
        <w:lastRenderedPageBreak/>
        <w:drawing>
          <wp:inline distT="0" distB="0" distL="0" distR="0" wp14:anchorId="24A6CAE9" wp14:editId="2DC30538">
            <wp:extent cx="5943600" cy="2827655"/>
            <wp:effectExtent l="0" t="0" r="0" b="0"/>
            <wp:docPr id="3" name="Picture 3" descr="../../Neuroelectro%20documents/Plots/ModelComparison_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ModelComparison_R2.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22809E60" w14:textId="7046E709" w:rsidR="004432EF" w:rsidRPr="00AE54AC" w:rsidRDefault="004432EF" w:rsidP="00D9092E">
      <w:pPr>
        <w:pStyle w:val="Caption"/>
      </w:pPr>
      <w:bookmarkStart w:id="76" w:name="_Toc468400471"/>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76"/>
    </w:p>
    <w:p w14:paraId="3B487E73" w14:textId="77777777" w:rsidR="004432EF" w:rsidRDefault="004432EF" w:rsidP="004432EF">
      <w:pPr>
        <w:rPr>
          <w:lang w:val="en-CA"/>
        </w:rPr>
      </w:pPr>
    </w:p>
    <w:p w14:paraId="6727D6BE" w14:textId="054A6154" w:rsidR="004432EF" w:rsidRDefault="004432EF" w:rsidP="004432EF">
      <w:pPr>
        <w:rPr>
          <w:lang w:val="en-CA"/>
        </w:rPr>
      </w:pPr>
      <w:r>
        <w:rPr>
          <w:lang w:val="en-CA"/>
        </w:rPr>
        <w:t xml:space="preserve">After comparing the </w:t>
      </w:r>
      <w:r w:rsidR="00BF43F1">
        <w:rPr>
          <w:lang w:val="en-CA"/>
        </w:rPr>
        <w:t>feature-selected</w:t>
      </w:r>
      <w:r>
        <w:rPr>
          <w:lang w:val="en-CA"/>
        </w:rPr>
        <w:t xml:space="preserve"> models to </w:t>
      </w:r>
      <w:r w:rsidR="0020692C">
        <w:rPr>
          <w:lang w:val="en-CA"/>
        </w:rPr>
        <w:t xml:space="preserve">the </w:t>
      </w:r>
      <w:r>
        <w:rPr>
          <w:lang w:val="en-CA"/>
        </w:rPr>
        <w:t>basic ones, I decided to apply these</w:t>
      </w:r>
      <w:r w:rsidR="00146B1F">
        <w:rPr>
          <w:lang w:val="en-CA"/>
        </w:rPr>
        <w:t xml:space="preserve"> new</w:t>
      </w:r>
      <w:r>
        <w:rPr>
          <w:lang w:val="en-CA"/>
        </w:rPr>
        <w:t xml:space="preserve"> models to </w:t>
      </w:r>
      <w:r w:rsidR="00544CC1">
        <w:rPr>
          <w:lang w:val="en-CA"/>
        </w:rPr>
        <w:t>data unused in the fitting process or cross-validation</w:t>
      </w:r>
      <w:r w:rsidR="00595B90">
        <w:rPr>
          <w:lang w:val="en-CA"/>
        </w:rPr>
        <w:t xml:space="preserve">, from the </w:t>
      </w:r>
      <w:r>
        <w:rPr>
          <w:lang w:val="en-CA"/>
        </w:rPr>
        <w:t>Allen Institute for Brain Science</w:t>
      </w:r>
      <w:r w:rsidR="00430211">
        <w:rPr>
          <w:lang w:val="en-CA"/>
        </w:rPr>
        <w:t>.</w:t>
      </w:r>
      <w:r>
        <w:rPr>
          <w:lang w:val="en-CA"/>
        </w:rPr>
        <w:t xml:space="preserve"> </w:t>
      </w:r>
      <w:r w:rsidR="00BA42EE">
        <w:rPr>
          <w:lang w:val="en-CA"/>
        </w:rPr>
        <w:t xml:space="preserve">Only AIBS </w:t>
      </w:r>
      <w:r>
        <w:rPr>
          <w:lang w:val="en-CA"/>
        </w:rPr>
        <w:t xml:space="preserve">neuron types that could be definitively assigned </w:t>
      </w:r>
      <w:r w:rsidR="00AF13AE">
        <w:rPr>
          <w:lang w:val="en-CA"/>
        </w:rPr>
        <w:t xml:space="preserve">to </w:t>
      </w:r>
      <w:r>
        <w:rPr>
          <w:lang w:val="en-CA"/>
        </w:rPr>
        <w:t xml:space="preserve">a NeuroLex cell type were </w:t>
      </w:r>
      <w:r w:rsidR="00151D02">
        <w:rPr>
          <w:lang w:val="en-CA"/>
        </w:rPr>
        <w:t>used in this analysis</w:t>
      </w:r>
      <w:r>
        <w:rPr>
          <w:lang w:val="en-CA"/>
        </w:rPr>
        <w:t xml:space="preserve">. Since AIBS data was produced during a set of experiments in a single lab – </w:t>
      </w:r>
      <w:r w:rsidR="005A6B4B">
        <w:rPr>
          <w:lang w:val="en-CA"/>
        </w:rPr>
        <w:t>all ephys property measurement</w:t>
      </w:r>
      <w:r w:rsidR="00896FEC">
        <w:rPr>
          <w:lang w:val="en-CA"/>
        </w:rPr>
        <w:t>s</w:t>
      </w:r>
      <w:r>
        <w:rPr>
          <w:lang w:val="en-CA"/>
        </w:rPr>
        <w:t xml:space="preserve"> were </w:t>
      </w:r>
      <w:r w:rsidR="000D12C3">
        <w:rPr>
          <w:lang w:val="en-CA"/>
        </w:rPr>
        <w:t>aggregated into mean</w:t>
      </w:r>
      <w:r>
        <w:rPr>
          <w:lang w:val="en-CA"/>
        </w:rPr>
        <w:t xml:space="preserve"> value</w:t>
      </w:r>
      <w:r w:rsidR="00415E14">
        <w:rPr>
          <w:lang w:val="en-CA"/>
        </w:rPr>
        <w:t>s</w:t>
      </w:r>
      <w:r>
        <w:rPr>
          <w:lang w:val="en-CA"/>
        </w:rPr>
        <w:t xml:space="preserve"> per neuron type, because NeuroElectro stores reported means, not individual measurements.</w:t>
      </w:r>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45247DB5" w14:textId="5EAD292A" w:rsidR="004432EF" w:rsidRDefault="006F00BA" w:rsidP="004432EF">
      <w:pPr>
        <w:keepNext/>
      </w:pPr>
      <w:r>
        <w:rPr>
          <w:noProof/>
        </w:rPr>
        <w:lastRenderedPageBreak/>
        <mc:AlternateContent>
          <mc:Choice Requires="wps">
            <w:drawing>
              <wp:anchor distT="0" distB="0" distL="114300" distR="114300" simplePos="0" relativeHeight="251704320" behindDoc="0" locked="0" layoutInCell="1" allowOverlap="1" wp14:anchorId="1CA66E05" wp14:editId="634D2AC6">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4B7497" w:rsidRPr="00D76E19" w:rsidRDefault="004B749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4B7497" w:rsidRPr="00D76E19" w:rsidRDefault="004B749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4B7497" w:rsidRPr="00D76E19" w:rsidRDefault="004B749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4B7497" w:rsidRPr="00D76E19" w:rsidRDefault="004B749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7AAC7379">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D9092E">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00E7FDBF" w14:textId="27D81D94" w:rsidR="00BA075F" w:rsidRDefault="004432EF" w:rsidP="006D1F28">
      <w:pPr>
        <w:pStyle w:val="Caption"/>
      </w:pPr>
      <w:bookmarkStart w:id="77" w:name="_Toc468400472"/>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w:t>
      </w:r>
      <w:r w:rsidRPr="004D6A6A">
        <w:lastRenderedPageBreak/>
        <w:t xml:space="preserve">experiment. </w:t>
      </w:r>
      <w:r w:rsidR="00653ED5">
        <w:t xml:space="preserve">B) </w:t>
      </w:r>
      <w:r w:rsidR="00A15638">
        <w:t>Absolute differences between NeuroElectro raw ephys values</w:t>
      </w:r>
      <w:r w:rsidR="00F94480">
        <w:t>.</w:t>
      </w:r>
      <w:r w:rsidR="00A15638">
        <w:t xml:space="preserve"> </w:t>
      </w:r>
      <w:r w:rsidRPr="004D6A6A">
        <w:t>The model correction tends to squeeze NeuroElectro data around the mean and bring it closer to AIBS value.</w:t>
      </w:r>
      <w:bookmarkEnd w:id="77"/>
      <w:r w:rsidR="008B4718">
        <w:t xml:space="preserve"> </w:t>
      </w:r>
    </w:p>
    <w:p w14:paraId="1854DEB9" w14:textId="77777777" w:rsidR="00961931" w:rsidRDefault="00961931" w:rsidP="00B774C4">
      <w:pPr>
        <w:rPr>
          <w:lang w:val="en-CA"/>
        </w:rPr>
      </w:pPr>
    </w:p>
    <w:p w14:paraId="19970890" w14:textId="60E9770F" w:rsidR="00B774C4" w:rsidRDefault="00B26B71" w:rsidP="00B774C4">
      <w:pPr>
        <w:rPr>
          <w:lang w:val="en-CA"/>
        </w:rPr>
      </w:pPr>
      <w:r>
        <w:rPr>
          <w:lang w:val="en-CA"/>
        </w:rPr>
        <w:t>If the</w:t>
      </w:r>
      <w:r w:rsidR="004F1A5E">
        <w:rPr>
          <w:lang w:val="en-CA"/>
        </w:rPr>
        <w:t xml:space="preserve"> </w:t>
      </w:r>
      <w:r w:rsidR="00B774C4">
        <w:rPr>
          <w:lang w:val="en-CA"/>
        </w:rPr>
        <w:t>models work, the adjusted NE data should be more closely distributed around AIBS electrophysiological measurements. Figures 16</w:t>
      </w:r>
      <w:r w:rsidR="00ED57E0">
        <w:rPr>
          <w:lang w:val="en-CA"/>
        </w:rPr>
        <w:t>A and 16B</w:t>
      </w:r>
      <w:r w:rsidR="00B774C4">
        <w:rPr>
          <w:lang w:val="en-CA"/>
        </w:rPr>
        <w:t xml:space="preserve"> support that claim. Generally, the corrected NeuroElectro ephys values have less variance, which is </w:t>
      </w:r>
      <w:r w:rsidR="0042751F">
        <w:rPr>
          <w:lang w:val="en-CA"/>
        </w:rPr>
        <w:t>the</w:t>
      </w:r>
      <w:r w:rsidR="00B774C4">
        <w:rPr>
          <w:lang w:val="en-CA"/>
        </w:rPr>
        <w:t xml:space="preserve"> result of removing the explained variance from each reported ephys value, and their means are</w:t>
      </w:r>
      <w:r w:rsidR="00DB6F31">
        <w:rPr>
          <w:lang w:val="en-CA"/>
        </w:rPr>
        <w:t xml:space="preserve"> in most cases</w:t>
      </w:r>
      <w:r w:rsidR="00B774C4">
        <w:rPr>
          <w:lang w:val="en-CA"/>
        </w:rPr>
        <w:t xml:space="preserve"> closer to the AIBS mean ephys values than raw NeuroElectro data.</w:t>
      </w:r>
    </w:p>
    <w:p w14:paraId="5427E55D" w14:textId="77777777" w:rsidR="00B774C4" w:rsidRPr="00B774C4" w:rsidRDefault="00B774C4" w:rsidP="00B774C4"/>
    <w:p w14:paraId="6EA6697E" w14:textId="1889C104" w:rsidR="008A26E1" w:rsidRDefault="00EA5837" w:rsidP="00B05107">
      <w:pPr>
        <w:pStyle w:val="Heading1"/>
      </w:pPr>
      <w:bookmarkStart w:id="78" w:name="_Toc468415286"/>
      <w:r>
        <w:lastRenderedPageBreak/>
        <w:br/>
      </w:r>
      <w:r w:rsidR="00435CEE">
        <w:t>Discussion and c</w:t>
      </w:r>
      <w:r w:rsidR="008A26E1">
        <w:t>onclusion</w:t>
      </w:r>
      <w:bookmarkEnd w:id="78"/>
    </w:p>
    <w:bookmarkEnd w:id="30"/>
    <w:bookmarkEnd w:id="31"/>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1F109F91" w14:textId="77777777" w:rsidR="00435CEE" w:rsidRDefault="00435CEE" w:rsidP="00435CEE">
      <w:pPr>
        <w:rPr>
          <w:lang w:val="en-CA"/>
        </w:rPr>
      </w:pPr>
    </w:p>
    <w:p w14:paraId="5BC64BFA" w14:textId="16F64EB8" w:rsidR="00435CEE" w:rsidRDefault="00B40CB8" w:rsidP="004432EF">
      <w:pPr>
        <w:pStyle w:val="Heading2"/>
      </w:pPr>
      <w:bookmarkStart w:id="79" w:name="_Toc468415287"/>
      <w:r>
        <w:t>Discussion</w:t>
      </w:r>
      <w:bookmarkEnd w:id="79"/>
    </w:p>
    <w:p w14:paraId="690C52BE" w14:textId="77777777" w:rsidR="00135BD3" w:rsidRPr="00135BD3" w:rsidRDefault="00135BD3" w:rsidP="00135BD3">
      <w:pPr>
        <w:rPr>
          <w:lang w:val="en-CA"/>
        </w:rPr>
      </w:pPr>
    </w:p>
    <w:p w14:paraId="5E054076" w14:textId="6E739859" w:rsidR="00435CEE" w:rsidRDefault="00435CEE" w:rsidP="00EA5837">
      <w:pPr>
        <w:pStyle w:val="Heading4"/>
      </w:pPr>
      <w:bookmarkStart w:id="80" w:name="_Toc468415288"/>
      <w:r>
        <w:t>Solutions text-mining and curation</w:t>
      </w:r>
      <w:bookmarkEnd w:id="80"/>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lastRenderedPageBreak/>
        <w:t xml:space="preserve">While the solution-containing sentences identification step of the algorithm performed its task with high accuracy, assigning the correct type to each solution sentence proved to be </w:t>
      </w:r>
      <w:r w:rsidR="00D05AC1">
        <w:rPr>
          <w:lang w:val="en-CA"/>
        </w:rPr>
        <w:t>more 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xml:space="preserve">, the merits of improving the solutions text-mining algorithm rely on other data (ephys, neuron types and basic metadata) being available for the text-mined articles. Therefore, until robust text-mining algorithms are implemented to collect such data, </w:t>
      </w:r>
      <w:r w:rsidR="00435CEE">
        <w:rPr>
          <w:lang w:val="en-CA"/>
        </w:rPr>
        <w:lastRenderedPageBreak/>
        <w:t>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 xml:space="preserve">crease in article’s </w:t>
      </w:r>
      <w:r w:rsidR="00BA04B5">
        <w:rPr>
          <w:lang w:val="en-CA"/>
        </w:rPr>
        <w:lastRenderedPageBreak/>
        <w:t>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77777777" w:rsidR="00435CEE" w:rsidRDefault="00435CEE" w:rsidP="00EA5837">
      <w:pPr>
        <w:pStyle w:val="Heading4"/>
      </w:pPr>
      <w:bookmarkStart w:id="81" w:name="_Toc468415289"/>
      <w:r>
        <w:t>Experimental solution recipe trends</w:t>
      </w:r>
      <w:bookmarkEnd w:id="81"/>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w:t>
      </w:r>
      <w:r w:rsidR="00273B9B">
        <w:rPr>
          <w:lang w:val="en-CA"/>
        </w:rPr>
        <w:lastRenderedPageBreak/>
        <w:t xml:space="preserve">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A616C41" w:rsidR="00435CEE"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w:t>
      </w:r>
      <w:r>
        <w:rPr>
          <w:lang w:val="en-CA"/>
        </w:rPr>
        <w:lastRenderedPageBreak/>
        <w:t xml:space="preserve">being inherited through generations of electrophysiologists. On the other hand, </w:t>
      </w:r>
      <w:r>
        <w:t xml:space="preserve">in mid-2000’s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-phosphocreatine is a relatively 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77777777" w:rsidR="00435CEE" w:rsidRDefault="00435CEE" w:rsidP="00435CEE">
      <w:pPr>
        <w:rPr>
          <w:lang w:val="en-CA"/>
        </w:rPr>
      </w:pPr>
    </w:p>
    <w:p w14:paraId="420DB01E" w14:textId="77777777" w:rsidR="00435CEE" w:rsidRDefault="00435CEE" w:rsidP="00EA5837">
      <w:pPr>
        <w:pStyle w:val="Heading4"/>
      </w:pPr>
      <w:bookmarkStart w:id="82" w:name="_Toc468415290"/>
      <w:r>
        <w:t>Modeling electrophysiological variability</w:t>
      </w:r>
      <w:bookmarkEnd w:id="82"/>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w:t>
      </w:r>
      <w:r>
        <w:rPr>
          <w:lang w:val="en-CA"/>
        </w:rPr>
        <w:lastRenderedPageBreak/>
        <w:t xml:space="preserve">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 xml:space="preserve">multiple testing correction adjustment. The major cause for the poor performance of univariate linear models is the fact that very few compound concentrations are distributed evenly over a wide range of values. As </w:t>
      </w:r>
      <w:r>
        <w:rPr>
          <w:lang w:val="en-CA"/>
        </w:rPr>
        <w:lastRenderedPageBreak/>
        <w:t>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6FB5A340" w14:textId="77777777" w:rsidR="00435CEE" w:rsidRDefault="00435CEE" w:rsidP="00435CEE">
      <w:pPr>
        <w:rPr>
          <w:lang w:val="en-CA"/>
        </w:rPr>
      </w:pPr>
      <w:r>
        <w:rPr>
          <w:lang w:val="en-CA"/>
        </w:rPr>
        <w:t>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as well as in conjunction with basic and solutions features. That could be caused by the fact that the most common neuron type in NeuroElectro is “other”, which is an aggregation of all neuron types that cannot be directly assigned a NeuroLex term.</w:t>
      </w:r>
    </w:p>
    <w:p w14:paraId="2644C7B6" w14:textId="601B19DB" w:rsidR="00435CEE" w:rsidRDefault="00435CEE" w:rsidP="00435CEE">
      <w:pPr>
        <w:rPr>
          <w:lang w:val="en-CA"/>
        </w:rPr>
      </w:pP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My explanation is that certain solution components are likely useful when 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w:t>
      </w:r>
      <w:proofErr w:type="spellStart"/>
      <w:r w:rsidR="00435CEE">
        <w:rPr>
          <w:lang w:val="en-CA"/>
        </w:rPr>
        <w:t>Akaike</w:t>
      </w:r>
      <w:proofErr w:type="spellEnd"/>
      <w:r w:rsidR="00435CEE">
        <w:rPr>
          <w:lang w:val="en-CA"/>
        </w:rPr>
        <w:t xml:space="preserv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w:t>
      </w:r>
      <w:r w:rsidR="00435CEE">
        <w:rPr>
          <w:lang w:val="en-CA"/>
        </w:rPr>
        <w:lastRenderedPageBreak/>
        <w:t xml:space="preserve">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 xml:space="preserve">On the other hand, </w:t>
      </w:r>
      <w:r w:rsidR="00435CEE">
        <w:rPr>
          <w:lang w:val="en-CA"/>
        </w:rPr>
        <w:lastRenderedPageBreak/>
        <w:t>internal major ion concentration values are widely spread, making them good candidates for modeling certain ephys properties (R</w:t>
      </w:r>
      <w:r w:rsidR="00435CEE" w:rsidRPr="00DB5146">
        <w:rPr>
          <w:vertAlign w:val="subscript"/>
          <w:lang w:val="en-CA"/>
        </w:rPr>
        <w:t>in</w:t>
      </w:r>
      <w:r w:rsidR="00435CEE">
        <w:rPr>
          <w:lang w:val="en-CA"/>
        </w:rPr>
        <w:t xml:space="preserve">, RMP, </w:t>
      </w:r>
      <w:proofErr w:type="spellStart"/>
      <w:r w:rsidR="00435CEE">
        <w:rPr>
          <w:lang w:val="en-CA"/>
        </w:rPr>
        <w:t>AP</w:t>
      </w:r>
      <w:r w:rsidR="00435CEE" w:rsidRPr="00DB5146">
        <w:rPr>
          <w:vertAlign w:val="subscript"/>
          <w:lang w:val="en-CA"/>
        </w:rPr>
        <w:t>thr</w:t>
      </w:r>
      <w:proofErr w:type="spellEnd"/>
      <w:r w:rsidR="00435CEE">
        <w:rPr>
          <w:lang w:val="en-CA"/>
        </w:rPr>
        <w:t xml:space="preserve">, membrane time constant, </w:t>
      </w:r>
      <w:proofErr w:type="spellStart"/>
      <w:r w:rsidR="00435CEE">
        <w:rPr>
          <w:lang w:val="en-CA"/>
        </w:rPr>
        <w:t>AHP</w:t>
      </w:r>
      <w:r w:rsidR="00435CEE" w:rsidRPr="00DB5146">
        <w:rPr>
          <w:vertAlign w:val="subscript"/>
          <w:lang w:val="en-CA"/>
        </w:rPr>
        <w:t>amp</w:t>
      </w:r>
      <w:proofErr w:type="spellEnd"/>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w:t>
      </w:r>
      <w:r>
        <w:rPr>
          <w:lang w:val="en-CA"/>
        </w:rPr>
        <w:lastRenderedPageBreak/>
        <w:t>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83" w:name="_Toc468415291"/>
      <w:r w:rsidRPr="00DA66B9">
        <w:lastRenderedPageBreak/>
        <w:t>Future directions</w:t>
      </w:r>
      <w:bookmarkEnd w:id="83"/>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w:t>
      </w:r>
      <w:proofErr w:type="spellStart"/>
      <w:r>
        <w:rPr>
          <w:lang w:val="en-CA"/>
        </w:rPr>
        <w:t>CaCl</w:t>
      </w:r>
      <w:proofErr w:type="spellEnd"/>
      <w:r>
        <w:rPr>
          <w:lang w:val="en-CA"/>
        </w:rPr>
        <w:t>,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77777777" w:rsidR="00435CEE" w:rsidRDefault="00435CEE" w:rsidP="00435CEE">
      <w:pPr>
        <w:rPr>
          <w:lang w:val="en-CA"/>
        </w:rPr>
      </w:pPr>
      <w:r>
        <w:rPr>
          <w:lang w:val="en-CA"/>
        </w:rPr>
        <w:t xml:space="preserve">The second text-mining algorithm extension option is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6B2657C1" w14:textId="04623933" w:rsidR="00435CEE" w:rsidRPr="009E6DD2"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w:t>
      </w:r>
      <w:proofErr w:type="spellStart"/>
      <w:r>
        <w:rPr>
          <w:lang w:val="en-CA"/>
        </w:rPr>
        <w:t>Pavlidis</w:t>
      </w:r>
      <w:proofErr w:type="spellEnd"/>
      <w:r>
        <w:rPr>
          <w:lang w:val="en-CA"/>
        </w:rPr>
        <w:t xml:space="preserve">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w:t>
      </w:r>
      <w:proofErr w:type="spellStart"/>
      <w:r>
        <w:rPr>
          <w:lang w:val="en-CA"/>
        </w:rPr>
        <w:t>NeuroTree</w:t>
      </w:r>
      <w:proofErr w:type="spellEnd"/>
      <w:r>
        <w:rPr>
          <w:lang w:val="en-CA"/>
        </w:rPr>
        <w:t xml:space="preserv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4" w:name="_Toc468415292"/>
      <w:r w:rsidRPr="00AB7ABC">
        <w:lastRenderedPageBreak/>
        <w:t>Conclusion</w:t>
      </w:r>
      <w:bookmarkEnd w:id="84"/>
    </w:p>
    <w:p w14:paraId="30C07BA1" w14:textId="77777777" w:rsidR="00435CEE" w:rsidRDefault="00435CEE" w:rsidP="00435CEE">
      <w:pPr>
        <w:rPr>
          <w:lang w:val="en-CA"/>
        </w:rPr>
      </w:pPr>
    </w:p>
    <w:p w14:paraId="35BDC7EF" w14:textId="6CB1D579"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enabling better 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resulting in the 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85" w:name="_Toc153357253"/>
      <w:bookmarkStart w:id="86" w:name="_Toc157169061"/>
      <w:bookmarkStart w:id="87" w:name="_Toc468415293"/>
      <w:r w:rsidRPr="00E94CAE">
        <w:lastRenderedPageBreak/>
        <w:t>Bibliography</w:t>
      </w:r>
      <w:bookmarkEnd w:id="85"/>
      <w:bookmarkEnd w:id="86"/>
      <w:bookmarkEnd w:id="87"/>
    </w:p>
    <w:p w14:paraId="789823AC" w14:textId="77777777" w:rsidR="00012AF9" w:rsidRPr="00012AF9" w:rsidRDefault="008147D4" w:rsidP="00012AF9">
      <w:pPr>
        <w:pStyle w:val="Bibliography"/>
        <w:rPr>
          <w:rFonts w:eastAsia="Times New Roman"/>
        </w:rPr>
      </w:pPr>
      <w:r>
        <w:fldChar w:fldCharType="begin"/>
      </w:r>
      <w:r w:rsidR="00012AF9">
        <w:instrText xml:space="preserve"> ADDIN ZOTERO_BIBL {"uncited":[["http://zotero.org/users/2034786/items/WBRZNG4I"],["http://zotero.org/users/2034786/items/Q6B6FE6F"],["http://zotero.org/users/2034786/items/G44JT2WD"],["http://zotero.org/users/2034786/items/4ZZDMDRE"]],"custom":[]} CSL_BIBLIOGRAPHY </w:instrText>
      </w:r>
      <w:r>
        <w:fldChar w:fldCharType="separate"/>
      </w:r>
      <w:proofErr w:type="spellStart"/>
      <w:r w:rsidR="00012AF9" w:rsidRPr="00012AF9">
        <w:rPr>
          <w:rFonts w:eastAsia="Times New Roman"/>
        </w:rPr>
        <w:t>Agmon</w:t>
      </w:r>
      <w:proofErr w:type="spellEnd"/>
      <w:r w:rsidR="00012AF9" w:rsidRPr="00012AF9">
        <w:rPr>
          <w:rFonts w:eastAsia="Times New Roman"/>
        </w:rPr>
        <w:t xml:space="preserve">, A., and Connors, B. (1991). </w:t>
      </w:r>
      <w:proofErr w:type="spellStart"/>
      <w:r w:rsidR="00012AF9" w:rsidRPr="00012AF9">
        <w:rPr>
          <w:rFonts w:eastAsia="Times New Roman"/>
        </w:rPr>
        <w:t>Thalamocortical</w:t>
      </w:r>
      <w:proofErr w:type="spellEnd"/>
      <w:r w:rsidR="00012AF9" w:rsidRPr="00012AF9">
        <w:rPr>
          <w:rFonts w:eastAsia="Times New Roman"/>
        </w:rPr>
        <w:t xml:space="preserve"> responses of mouse somatosensory (barrel) </w:t>
      </w:r>
      <w:proofErr w:type="spellStart"/>
      <w:r w:rsidR="00012AF9" w:rsidRPr="00012AF9">
        <w:rPr>
          <w:rFonts w:eastAsia="Times New Roman"/>
        </w:rPr>
        <w:t>cortexin</w:t>
      </w:r>
      <w:proofErr w:type="spellEnd"/>
      <w:r w:rsidR="00012AF9" w:rsidRPr="00012AF9">
        <w:rPr>
          <w:rFonts w:eastAsia="Times New Roman"/>
        </w:rPr>
        <w:t xml:space="preserve"> vitro. Neuroscience </w:t>
      </w:r>
      <w:r w:rsidR="00012AF9" w:rsidRPr="00012AF9">
        <w:rPr>
          <w:rFonts w:eastAsia="Times New Roman"/>
          <w:i/>
          <w:iCs/>
        </w:rPr>
        <w:t>41</w:t>
      </w:r>
      <w:r w:rsidR="00012AF9" w:rsidRPr="00012AF9">
        <w:rPr>
          <w:rFonts w:eastAsia="Times New Roman"/>
        </w:rPr>
        <w:t>, 365–379.</w:t>
      </w:r>
    </w:p>
    <w:p w14:paraId="7F9D6F12" w14:textId="77777777" w:rsidR="00012AF9" w:rsidRPr="00012AF9" w:rsidRDefault="00012AF9" w:rsidP="00012AF9">
      <w:pPr>
        <w:pStyle w:val="Bibliography"/>
        <w:rPr>
          <w:rFonts w:eastAsia="Times New Roman"/>
        </w:rPr>
      </w:pPr>
      <w:proofErr w:type="spellStart"/>
      <w:r w:rsidRPr="00012AF9">
        <w:rPr>
          <w:rFonts w:eastAsia="Times New Roman"/>
        </w:rPr>
        <w:t>Aivar</w:t>
      </w:r>
      <w:proofErr w:type="spellEnd"/>
      <w:r w:rsidRPr="00012AF9">
        <w:rPr>
          <w:rFonts w:eastAsia="Times New Roman"/>
        </w:rPr>
        <w:t xml:space="preserve">, P., Valero, M., </w:t>
      </w:r>
      <w:proofErr w:type="spellStart"/>
      <w:r w:rsidRPr="00012AF9">
        <w:rPr>
          <w:rFonts w:eastAsia="Times New Roman"/>
        </w:rPr>
        <w:t>Bellistri</w:t>
      </w:r>
      <w:proofErr w:type="spellEnd"/>
      <w:r w:rsidRPr="00012AF9">
        <w:rPr>
          <w:rFonts w:eastAsia="Times New Roman"/>
        </w:rPr>
        <w:t xml:space="preserve">, E., and </w:t>
      </w:r>
      <w:proofErr w:type="spellStart"/>
      <w:r w:rsidRPr="00012AF9">
        <w:rPr>
          <w:rFonts w:eastAsia="Times New Roman"/>
        </w:rPr>
        <w:t>Prida</w:t>
      </w:r>
      <w:proofErr w:type="spellEnd"/>
      <w:r w:rsidRPr="00012AF9">
        <w:rPr>
          <w:rFonts w:eastAsia="Times New Roman"/>
        </w:rPr>
        <w:t xml:space="preserve">, L.M. de la (2014). Extracellular Calcium Controls the Expression of Two Different Forms of Ripple-Like Hippocampal Oscillations.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34</w:t>
      </w:r>
      <w:r w:rsidRPr="00012AF9">
        <w:rPr>
          <w:rFonts w:eastAsia="Times New Roman"/>
        </w:rPr>
        <w:t>, 2989–3004.</w:t>
      </w:r>
    </w:p>
    <w:p w14:paraId="55BB13D4" w14:textId="77777777" w:rsidR="00012AF9" w:rsidRPr="00012AF9" w:rsidRDefault="00012AF9" w:rsidP="00012AF9">
      <w:pPr>
        <w:pStyle w:val="Bibliography"/>
        <w:rPr>
          <w:rFonts w:eastAsia="Times New Roman"/>
        </w:rPr>
      </w:pPr>
      <w:r w:rsidRPr="00012AF9">
        <w:rPr>
          <w:rFonts w:eastAsia="Times New Roman"/>
        </w:rPr>
        <w:t xml:space="preserve">Altman, N.S. (1992). An Introduction to Kernel and Nearest-Neighbor Nonparametric Regression. Am. Stat. </w:t>
      </w:r>
      <w:r w:rsidRPr="00012AF9">
        <w:rPr>
          <w:rFonts w:eastAsia="Times New Roman"/>
          <w:i/>
          <w:iCs/>
        </w:rPr>
        <w:t>46</w:t>
      </w:r>
      <w:r w:rsidRPr="00012AF9">
        <w:rPr>
          <w:rFonts w:eastAsia="Times New Roman"/>
        </w:rPr>
        <w:t>, 175–185.</w:t>
      </w:r>
    </w:p>
    <w:p w14:paraId="04F48376" w14:textId="77777777" w:rsidR="00012AF9" w:rsidRPr="00012AF9" w:rsidRDefault="00012AF9" w:rsidP="00012AF9">
      <w:pPr>
        <w:pStyle w:val="Bibliography"/>
        <w:rPr>
          <w:rFonts w:eastAsia="Times New Roman"/>
        </w:rPr>
      </w:pPr>
      <w:r w:rsidRPr="00012AF9">
        <w:rPr>
          <w:rFonts w:eastAsia="Times New Roman"/>
        </w:rPr>
        <w:t xml:space="preserve">Anderson, D.R., and Burnham, K.P. (2002). Avoiding pitfalls when using information-theoretic methods. J. </w:t>
      </w:r>
      <w:proofErr w:type="spellStart"/>
      <w:r w:rsidRPr="00012AF9">
        <w:rPr>
          <w:rFonts w:eastAsia="Times New Roman"/>
        </w:rPr>
        <w:t>Wildl</w:t>
      </w:r>
      <w:proofErr w:type="spellEnd"/>
      <w:r w:rsidRPr="00012AF9">
        <w:rPr>
          <w:rFonts w:eastAsia="Times New Roman"/>
        </w:rPr>
        <w:t xml:space="preserve">. </w:t>
      </w:r>
      <w:proofErr w:type="spellStart"/>
      <w:r w:rsidRPr="00012AF9">
        <w:rPr>
          <w:rFonts w:eastAsia="Times New Roman"/>
        </w:rPr>
        <w:t>Manag</w:t>
      </w:r>
      <w:proofErr w:type="spellEnd"/>
      <w:r w:rsidRPr="00012AF9">
        <w:rPr>
          <w:rFonts w:eastAsia="Times New Roman"/>
        </w:rPr>
        <w:t>. 912–918.</w:t>
      </w:r>
    </w:p>
    <w:p w14:paraId="3363F85F" w14:textId="77777777" w:rsidR="00012AF9" w:rsidRPr="00012AF9" w:rsidRDefault="00012AF9" w:rsidP="00012AF9">
      <w:pPr>
        <w:pStyle w:val="Bibliography"/>
        <w:rPr>
          <w:rFonts w:eastAsia="Times New Roman"/>
        </w:rPr>
      </w:pPr>
      <w:r w:rsidRPr="00012AF9">
        <w:rPr>
          <w:rFonts w:eastAsia="Times New Roman"/>
        </w:rPr>
        <w:t xml:space="preserve">André, V.M., </w:t>
      </w:r>
      <w:proofErr w:type="spellStart"/>
      <w:r w:rsidRPr="00012AF9">
        <w:rPr>
          <w:rFonts w:eastAsia="Times New Roman"/>
        </w:rPr>
        <w:t>Cepeda</w:t>
      </w:r>
      <w:proofErr w:type="spellEnd"/>
      <w:r w:rsidRPr="00012AF9">
        <w:rPr>
          <w:rFonts w:eastAsia="Times New Roman"/>
        </w:rPr>
        <w:t xml:space="preserve">, C., Cummings, D.M., </w:t>
      </w:r>
      <w:proofErr w:type="spellStart"/>
      <w:r w:rsidRPr="00012AF9">
        <w:rPr>
          <w:rFonts w:eastAsia="Times New Roman"/>
        </w:rPr>
        <w:t>Jocoy</w:t>
      </w:r>
      <w:proofErr w:type="spellEnd"/>
      <w:r w:rsidRPr="00012AF9">
        <w:rPr>
          <w:rFonts w:eastAsia="Times New Roman"/>
        </w:rPr>
        <w:t xml:space="preserve">, E.L., Fisher, Y.E., William Yang, X., and Levine, M.S. (2010). Dopamine modulation of excitatory currents in the striatum is dictated by the expression of D1 or D2 receptors and modified by endocannabinoids. Eur.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31</w:t>
      </w:r>
      <w:r w:rsidRPr="00012AF9">
        <w:rPr>
          <w:rFonts w:eastAsia="Times New Roman"/>
        </w:rPr>
        <w:t>, 14–28.</w:t>
      </w:r>
    </w:p>
    <w:p w14:paraId="1D3C1853" w14:textId="77777777" w:rsidR="00012AF9" w:rsidRPr="00012AF9" w:rsidRDefault="00012AF9" w:rsidP="00012AF9">
      <w:pPr>
        <w:pStyle w:val="Bibliography"/>
        <w:rPr>
          <w:rFonts w:eastAsia="Times New Roman"/>
        </w:rPr>
      </w:pPr>
      <w:r w:rsidRPr="00012AF9">
        <w:rPr>
          <w:rFonts w:eastAsia="Times New Roman"/>
        </w:rPr>
        <w:t xml:space="preserve">Archer, K.J., and </w:t>
      </w:r>
      <w:proofErr w:type="spellStart"/>
      <w:r w:rsidRPr="00012AF9">
        <w:rPr>
          <w:rFonts w:eastAsia="Times New Roman"/>
        </w:rPr>
        <w:t>Kimes</w:t>
      </w:r>
      <w:proofErr w:type="spellEnd"/>
      <w:r w:rsidRPr="00012AF9">
        <w:rPr>
          <w:rFonts w:eastAsia="Times New Roman"/>
        </w:rPr>
        <w:t xml:space="preserve">, R.V. (2008). Empirical Characterization of Random Forest Variable Importance Measures. </w:t>
      </w:r>
      <w:proofErr w:type="spellStart"/>
      <w:r w:rsidRPr="00012AF9">
        <w:rPr>
          <w:rFonts w:eastAsia="Times New Roman"/>
        </w:rPr>
        <w:t>Comput</w:t>
      </w:r>
      <w:proofErr w:type="spellEnd"/>
      <w:r w:rsidRPr="00012AF9">
        <w:rPr>
          <w:rFonts w:eastAsia="Times New Roman"/>
        </w:rPr>
        <w:t xml:space="preserve"> Stat Data Anal </w:t>
      </w:r>
      <w:r w:rsidRPr="00012AF9">
        <w:rPr>
          <w:rFonts w:eastAsia="Times New Roman"/>
          <w:i/>
          <w:iCs/>
        </w:rPr>
        <w:t>52</w:t>
      </w:r>
      <w:r w:rsidRPr="00012AF9">
        <w:rPr>
          <w:rFonts w:eastAsia="Times New Roman"/>
        </w:rPr>
        <w:t>, 2249–2260.</w:t>
      </w:r>
    </w:p>
    <w:p w14:paraId="257DEA64" w14:textId="77777777" w:rsidR="00012AF9" w:rsidRPr="00012AF9" w:rsidRDefault="00012AF9" w:rsidP="00012AF9">
      <w:pPr>
        <w:pStyle w:val="Bibliography"/>
        <w:rPr>
          <w:rFonts w:eastAsia="Times New Roman"/>
        </w:rPr>
      </w:pPr>
      <w:proofErr w:type="spellStart"/>
      <w:r w:rsidRPr="00012AF9">
        <w:rPr>
          <w:rFonts w:eastAsia="Times New Roman"/>
        </w:rPr>
        <w:t>Armentia</w:t>
      </w:r>
      <w:proofErr w:type="spellEnd"/>
      <w:r w:rsidRPr="00012AF9">
        <w:rPr>
          <w:rFonts w:eastAsia="Times New Roman"/>
        </w:rPr>
        <w:t xml:space="preserve">, M.L.D., and </w:t>
      </w:r>
      <w:proofErr w:type="spellStart"/>
      <w:r w:rsidRPr="00012AF9">
        <w:rPr>
          <w:rFonts w:eastAsia="Times New Roman"/>
        </w:rPr>
        <w:t>Sah</w:t>
      </w:r>
      <w:proofErr w:type="spellEnd"/>
      <w:r w:rsidRPr="00012AF9">
        <w:rPr>
          <w:rFonts w:eastAsia="Times New Roman"/>
        </w:rPr>
        <w:t xml:space="preserve">, P. (2004). Firing Properties and Connectivity of Neurons in the Rat Lateral Central Nucleus of the Amygdala.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92</w:t>
      </w:r>
      <w:r w:rsidRPr="00012AF9">
        <w:rPr>
          <w:rFonts w:eastAsia="Times New Roman"/>
        </w:rPr>
        <w:t>, 1285–1294.</w:t>
      </w:r>
    </w:p>
    <w:p w14:paraId="6A95C7AE" w14:textId="77777777" w:rsidR="00012AF9" w:rsidRPr="00012AF9" w:rsidRDefault="00012AF9" w:rsidP="00012AF9">
      <w:pPr>
        <w:pStyle w:val="Bibliography"/>
        <w:rPr>
          <w:rFonts w:eastAsia="Times New Roman"/>
        </w:rPr>
      </w:pPr>
      <w:r w:rsidRPr="00012AF9">
        <w:rPr>
          <w:rFonts w:eastAsia="Times New Roman"/>
        </w:rPr>
        <w:t>Bird, S. (2006). NLTK: the natural language toolkit. (Association for Computational Linguistics), pp. 69–72.</w:t>
      </w:r>
    </w:p>
    <w:p w14:paraId="0F1A57BF" w14:textId="77777777" w:rsidR="00012AF9" w:rsidRPr="00012AF9" w:rsidRDefault="00012AF9" w:rsidP="00012AF9">
      <w:pPr>
        <w:pStyle w:val="Bibliography"/>
        <w:rPr>
          <w:rFonts w:eastAsia="Times New Roman"/>
        </w:rPr>
      </w:pPr>
      <w:proofErr w:type="spellStart"/>
      <w:r w:rsidRPr="00012AF9">
        <w:rPr>
          <w:rFonts w:eastAsia="Times New Roman"/>
        </w:rPr>
        <w:t>Boehlen</w:t>
      </w:r>
      <w:proofErr w:type="spellEnd"/>
      <w:r w:rsidRPr="00012AF9">
        <w:rPr>
          <w:rFonts w:eastAsia="Times New Roman"/>
        </w:rPr>
        <w:t xml:space="preserve">, A., </w:t>
      </w:r>
      <w:proofErr w:type="spellStart"/>
      <w:r w:rsidRPr="00012AF9">
        <w:rPr>
          <w:rFonts w:eastAsia="Times New Roman"/>
        </w:rPr>
        <w:t>Henneberger</w:t>
      </w:r>
      <w:proofErr w:type="spellEnd"/>
      <w:r w:rsidRPr="00012AF9">
        <w:rPr>
          <w:rFonts w:eastAsia="Times New Roman"/>
        </w:rPr>
        <w:t xml:space="preserve">, C., Heinemann, U., and </w:t>
      </w:r>
      <w:proofErr w:type="spellStart"/>
      <w:r w:rsidRPr="00012AF9">
        <w:rPr>
          <w:rFonts w:eastAsia="Times New Roman"/>
        </w:rPr>
        <w:t>Erchova</w:t>
      </w:r>
      <w:proofErr w:type="spellEnd"/>
      <w:r w:rsidRPr="00012AF9">
        <w:rPr>
          <w:rFonts w:eastAsia="Times New Roman"/>
        </w:rPr>
        <w:t xml:space="preserve">, I. (2013). Contribution of near-threshold currents to intrinsic oscillatory activity in rat medial entorhinal cortex layer II stellate cells.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109</w:t>
      </w:r>
      <w:r w:rsidRPr="00012AF9">
        <w:rPr>
          <w:rFonts w:eastAsia="Times New Roman"/>
        </w:rPr>
        <w:t>, 445–463.</w:t>
      </w:r>
    </w:p>
    <w:p w14:paraId="00A505B2" w14:textId="77777777" w:rsidR="00012AF9" w:rsidRPr="00012AF9" w:rsidRDefault="00012AF9" w:rsidP="00012AF9">
      <w:pPr>
        <w:pStyle w:val="Bibliography"/>
        <w:rPr>
          <w:rFonts w:eastAsia="Times New Roman"/>
        </w:rPr>
      </w:pPr>
      <w:r w:rsidRPr="00012AF9">
        <w:rPr>
          <w:rFonts w:eastAsia="Times New Roman"/>
        </w:rPr>
        <w:t xml:space="preserve">Bonferroni, C.E. (1936). </w:t>
      </w:r>
      <w:proofErr w:type="spellStart"/>
      <w:r w:rsidRPr="00012AF9">
        <w:rPr>
          <w:rFonts w:eastAsia="Times New Roman"/>
        </w:rPr>
        <w:t>Teoria</w:t>
      </w:r>
      <w:proofErr w:type="spellEnd"/>
      <w:r w:rsidRPr="00012AF9">
        <w:rPr>
          <w:rFonts w:eastAsia="Times New Roman"/>
        </w:rPr>
        <w:t xml:space="preserve"> </w:t>
      </w:r>
      <w:proofErr w:type="spellStart"/>
      <w:r w:rsidRPr="00012AF9">
        <w:rPr>
          <w:rFonts w:eastAsia="Times New Roman"/>
        </w:rPr>
        <w:t>statistica</w:t>
      </w:r>
      <w:proofErr w:type="spellEnd"/>
      <w:r w:rsidRPr="00012AF9">
        <w:rPr>
          <w:rFonts w:eastAsia="Times New Roman"/>
        </w:rPr>
        <w:t xml:space="preserve"> </w:t>
      </w:r>
      <w:proofErr w:type="spellStart"/>
      <w:r w:rsidRPr="00012AF9">
        <w:rPr>
          <w:rFonts w:eastAsia="Times New Roman"/>
        </w:rPr>
        <w:t>delle</w:t>
      </w:r>
      <w:proofErr w:type="spellEnd"/>
      <w:r w:rsidRPr="00012AF9">
        <w:rPr>
          <w:rFonts w:eastAsia="Times New Roman"/>
        </w:rPr>
        <w:t xml:space="preserve"> </w:t>
      </w:r>
      <w:proofErr w:type="spellStart"/>
      <w:r w:rsidRPr="00012AF9">
        <w:rPr>
          <w:rFonts w:eastAsia="Times New Roman"/>
        </w:rPr>
        <w:t>classi</w:t>
      </w:r>
      <w:proofErr w:type="spellEnd"/>
      <w:r w:rsidRPr="00012AF9">
        <w:rPr>
          <w:rFonts w:eastAsia="Times New Roman"/>
        </w:rPr>
        <w:t xml:space="preserve"> e </w:t>
      </w:r>
      <w:proofErr w:type="spellStart"/>
      <w:r w:rsidRPr="00012AF9">
        <w:rPr>
          <w:rFonts w:eastAsia="Times New Roman"/>
        </w:rPr>
        <w:t>calcolo</w:t>
      </w:r>
      <w:proofErr w:type="spellEnd"/>
      <w:r w:rsidRPr="00012AF9">
        <w:rPr>
          <w:rFonts w:eastAsia="Times New Roman"/>
        </w:rPr>
        <w:t xml:space="preserve"> </w:t>
      </w:r>
      <w:proofErr w:type="spellStart"/>
      <w:r w:rsidRPr="00012AF9">
        <w:rPr>
          <w:rFonts w:eastAsia="Times New Roman"/>
        </w:rPr>
        <w:t>delle</w:t>
      </w:r>
      <w:proofErr w:type="spellEnd"/>
      <w:r w:rsidRPr="00012AF9">
        <w:rPr>
          <w:rFonts w:eastAsia="Times New Roman"/>
        </w:rPr>
        <w:t xml:space="preserve"> </w:t>
      </w:r>
      <w:proofErr w:type="spellStart"/>
      <w:r w:rsidRPr="00012AF9">
        <w:rPr>
          <w:rFonts w:eastAsia="Times New Roman"/>
        </w:rPr>
        <w:t>probabilita</w:t>
      </w:r>
      <w:proofErr w:type="spellEnd"/>
      <w:r w:rsidRPr="00012AF9">
        <w:rPr>
          <w:rFonts w:eastAsia="Times New Roman"/>
        </w:rPr>
        <w:t xml:space="preserve"> (</w:t>
      </w:r>
      <w:proofErr w:type="spellStart"/>
      <w:r w:rsidRPr="00012AF9">
        <w:rPr>
          <w:rFonts w:eastAsia="Times New Roman"/>
        </w:rPr>
        <w:t>Libreria</w:t>
      </w:r>
      <w:proofErr w:type="spellEnd"/>
      <w:r w:rsidRPr="00012AF9">
        <w:rPr>
          <w:rFonts w:eastAsia="Times New Roman"/>
        </w:rPr>
        <w:t xml:space="preserve"> </w:t>
      </w:r>
      <w:proofErr w:type="spellStart"/>
      <w:r w:rsidRPr="00012AF9">
        <w:rPr>
          <w:rFonts w:eastAsia="Times New Roman"/>
        </w:rPr>
        <w:t>internazionale</w:t>
      </w:r>
      <w:proofErr w:type="spellEnd"/>
      <w:r w:rsidRPr="00012AF9">
        <w:rPr>
          <w:rFonts w:eastAsia="Times New Roman"/>
        </w:rPr>
        <w:t xml:space="preserve"> </w:t>
      </w:r>
      <w:proofErr w:type="spellStart"/>
      <w:r w:rsidRPr="00012AF9">
        <w:rPr>
          <w:rFonts w:eastAsia="Times New Roman"/>
        </w:rPr>
        <w:t>Seeber</w:t>
      </w:r>
      <w:proofErr w:type="spellEnd"/>
      <w:r w:rsidRPr="00012AF9">
        <w:rPr>
          <w:rFonts w:eastAsia="Times New Roman"/>
        </w:rPr>
        <w:t>).</w:t>
      </w:r>
    </w:p>
    <w:p w14:paraId="55D81FD5" w14:textId="77777777" w:rsidR="00012AF9" w:rsidRPr="00012AF9" w:rsidRDefault="00012AF9" w:rsidP="00012AF9">
      <w:pPr>
        <w:pStyle w:val="Bibliography"/>
        <w:rPr>
          <w:rFonts w:eastAsia="Times New Roman"/>
        </w:rPr>
      </w:pPr>
      <w:r w:rsidRPr="00012AF9">
        <w:rPr>
          <w:rFonts w:eastAsia="Times New Roman"/>
        </w:rPr>
        <w:t xml:space="preserve">Booth, C.A., Brown, J.T., and Randall, A.D. (2014). Neurophysiological modification of CA1 pyramidal neurons in a transgenic mouse expressing a truncated form of disrupted-in-schizophrenia 1. Eur.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39</w:t>
      </w:r>
      <w:r w:rsidRPr="00012AF9">
        <w:rPr>
          <w:rFonts w:eastAsia="Times New Roman"/>
        </w:rPr>
        <w:t>, 1074–1090.</w:t>
      </w:r>
    </w:p>
    <w:p w14:paraId="5F4A01A0" w14:textId="77777777" w:rsidR="00012AF9" w:rsidRPr="00012AF9" w:rsidRDefault="00012AF9" w:rsidP="00012AF9">
      <w:pPr>
        <w:pStyle w:val="Bibliography"/>
        <w:rPr>
          <w:rFonts w:eastAsia="Times New Roman"/>
        </w:rPr>
      </w:pPr>
      <w:proofErr w:type="spellStart"/>
      <w:r w:rsidRPr="00012AF9">
        <w:rPr>
          <w:rFonts w:eastAsia="Times New Roman"/>
        </w:rPr>
        <w:t>Breiman</w:t>
      </w:r>
      <w:proofErr w:type="spellEnd"/>
      <w:r w:rsidRPr="00012AF9">
        <w:rPr>
          <w:rFonts w:eastAsia="Times New Roman"/>
        </w:rPr>
        <w:t xml:space="preserve">, L. (2001). Random Forests. Mach. Learn. </w:t>
      </w:r>
      <w:r w:rsidRPr="00012AF9">
        <w:rPr>
          <w:rFonts w:eastAsia="Times New Roman"/>
          <w:i/>
          <w:iCs/>
        </w:rPr>
        <w:t>45</w:t>
      </w:r>
      <w:r w:rsidRPr="00012AF9">
        <w:rPr>
          <w:rFonts w:eastAsia="Times New Roman"/>
        </w:rPr>
        <w:t>, 5–32.</w:t>
      </w:r>
    </w:p>
    <w:p w14:paraId="352D34DC" w14:textId="77777777" w:rsidR="00012AF9" w:rsidRPr="00012AF9" w:rsidRDefault="00012AF9" w:rsidP="00012AF9">
      <w:pPr>
        <w:pStyle w:val="Bibliography"/>
        <w:rPr>
          <w:rFonts w:eastAsia="Times New Roman"/>
        </w:rPr>
      </w:pPr>
      <w:proofErr w:type="spellStart"/>
      <w:r w:rsidRPr="00012AF9">
        <w:rPr>
          <w:rFonts w:eastAsia="Times New Roman"/>
        </w:rPr>
        <w:t>Burdakov</w:t>
      </w:r>
      <w:proofErr w:type="spellEnd"/>
      <w:r w:rsidRPr="00012AF9">
        <w:rPr>
          <w:rFonts w:eastAsia="Times New Roman"/>
        </w:rPr>
        <w:t xml:space="preserve">, D., Luckman, S.M., and </w:t>
      </w:r>
      <w:proofErr w:type="spellStart"/>
      <w:r w:rsidRPr="00012AF9">
        <w:rPr>
          <w:rFonts w:eastAsia="Times New Roman"/>
        </w:rPr>
        <w:t>Verkhratsky</w:t>
      </w:r>
      <w:proofErr w:type="spellEnd"/>
      <w:r w:rsidRPr="00012AF9">
        <w:rPr>
          <w:rFonts w:eastAsia="Times New Roman"/>
        </w:rPr>
        <w:t xml:space="preserve">, A. (2005). Glucose-sensing neurons of the hypothalamus. Philos. Trans. R. Soc. B Biol. Sci. </w:t>
      </w:r>
      <w:r w:rsidRPr="00012AF9">
        <w:rPr>
          <w:rFonts w:eastAsia="Times New Roman"/>
          <w:i/>
          <w:iCs/>
        </w:rPr>
        <w:t>360</w:t>
      </w:r>
      <w:r w:rsidRPr="00012AF9">
        <w:rPr>
          <w:rFonts w:eastAsia="Times New Roman"/>
        </w:rPr>
        <w:t>, 2227–2235.</w:t>
      </w:r>
    </w:p>
    <w:p w14:paraId="2251BEAE" w14:textId="77777777" w:rsidR="00012AF9" w:rsidRPr="00012AF9" w:rsidRDefault="00012AF9" w:rsidP="00012AF9">
      <w:pPr>
        <w:pStyle w:val="Bibliography"/>
        <w:rPr>
          <w:rFonts w:eastAsia="Times New Roman"/>
        </w:rPr>
      </w:pPr>
      <w:r w:rsidRPr="00012AF9">
        <w:rPr>
          <w:rFonts w:eastAsia="Times New Roman"/>
        </w:rPr>
        <w:lastRenderedPageBreak/>
        <w:t xml:space="preserve">Burnham, K.P., and Anderson, D.R. (2004). </w:t>
      </w:r>
      <w:proofErr w:type="spellStart"/>
      <w:r w:rsidRPr="00012AF9">
        <w:rPr>
          <w:rFonts w:eastAsia="Times New Roman"/>
        </w:rPr>
        <w:t>Multimodel</w:t>
      </w:r>
      <w:proofErr w:type="spellEnd"/>
      <w:r w:rsidRPr="00012AF9">
        <w:rPr>
          <w:rFonts w:eastAsia="Times New Roman"/>
        </w:rPr>
        <w:t xml:space="preserve"> inference understanding AIC and BIC in model selection. </w:t>
      </w:r>
      <w:proofErr w:type="spellStart"/>
      <w:r w:rsidRPr="00012AF9">
        <w:rPr>
          <w:rFonts w:eastAsia="Times New Roman"/>
        </w:rPr>
        <w:t>Sociol</w:t>
      </w:r>
      <w:proofErr w:type="spellEnd"/>
      <w:r w:rsidRPr="00012AF9">
        <w:rPr>
          <w:rFonts w:eastAsia="Times New Roman"/>
        </w:rPr>
        <w:t xml:space="preserve">. Methods Res. </w:t>
      </w:r>
      <w:r w:rsidRPr="00012AF9">
        <w:rPr>
          <w:rFonts w:eastAsia="Times New Roman"/>
          <w:i/>
          <w:iCs/>
        </w:rPr>
        <w:t>33</w:t>
      </w:r>
      <w:r w:rsidRPr="00012AF9">
        <w:rPr>
          <w:rFonts w:eastAsia="Times New Roman"/>
        </w:rPr>
        <w:t>, 261–304.</w:t>
      </w:r>
    </w:p>
    <w:p w14:paraId="350CDC1F" w14:textId="77777777" w:rsidR="00012AF9" w:rsidRPr="00012AF9" w:rsidRDefault="00012AF9" w:rsidP="00012AF9">
      <w:pPr>
        <w:pStyle w:val="Bibliography"/>
        <w:rPr>
          <w:rFonts w:eastAsia="Times New Roman"/>
        </w:rPr>
      </w:pPr>
      <w:proofErr w:type="spellStart"/>
      <w:r w:rsidRPr="00012AF9">
        <w:rPr>
          <w:rFonts w:eastAsia="Times New Roman"/>
        </w:rPr>
        <w:t>Cembrowski</w:t>
      </w:r>
      <w:proofErr w:type="spellEnd"/>
      <w:r w:rsidRPr="00012AF9">
        <w:rPr>
          <w:rFonts w:eastAsia="Times New Roman"/>
        </w:rPr>
        <w:t xml:space="preserve">, M.S., Bachman, J.L., Wang, L., </w:t>
      </w:r>
      <w:proofErr w:type="spellStart"/>
      <w:r w:rsidRPr="00012AF9">
        <w:rPr>
          <w:rFonts w:eastAsia="Times New Roman"/>
        </w:rPr>
        <w:t>Sugino</w:t>
      </w:r>
      <w:proofErr w:type="spellEnd"/>
      <w:r w:rsidRPr="00012AF9">
        <w:rPr>
          <w:rFonts w:eastAsia="Times New Roman"/>
        </w:rPr>
        <w:t xml:space="preserve">, K., Shields, B.C., and </w:t>
      </w:r>
      <w:proofErr w:type="spellStart"/>
      <w:r w:rsidRPr="00012AF9">
        <w:rPr>
          <w:rFonts w:eastAsia="Times New Roman"/>
        </w:rPr>
        <w:t>Spruston</w:t>
      </w:r>
      <w:proofErr w:type="spellEnd"/>
      <w:r w:rsidRPr="00012AF9">
        <w:rPr>
          <w:rFonts w:eastAsia="Times New Roman"/>
        </w:rPr>
        <w:t xml:space="preserve">, N. (2016). Spatial gene-expression gradients underlie prominent heterogeneity of CA1 pyramidal neurons. Neuron </w:t>
      </w:r>
      <w:r w:rsidRPr="00012AF9">
        <w:rPr>
          <w:rFonts w:eastAsia="Times New Roman"/>
          <w:i/>
          <w:iCs/>
        </w:rPr>
        <w:t>89</w:t>
      </w:r>
      <w:r w:rsidRPr="00012AF9">
        <w:rPr>
          <w:rFonts w:eastAsia="Times New Roman"/>
        </w:rPr>
        <w:t>, 351–368.</w:t>
      </w:r>
    </w:p>
    <w:p w14:paraId="496572F8" w14:textId="77777777" w:rsidR="00012AF9" w:rsidRPr="00012AF9" w:rsidRDefault="00012AF9" w:rsidP="00012AF9">
      <w:pPr>
        <w:pStyle w:val="Bibliography"/>
        <w:rPr>
          <w:rFonts w:eastAsia="Times New Roman"/>
        </w:rPr>
      </w:pPr>
      <w:r w:rsidRPr="00012AF9">
        <w:rPr>
          <w:rFonts w:eastAsia="Times New Roman"/>
        </w:rPr>
        <w:t xml:space="preserve">CHANDLER, R.C. (1995). Practical considerations in the use of simultaneous inference for multiple tests. Anim. </w:t>
      </w:r>
      <w:proofErr w:type="spellStart"/>
      <w:r w:rsidRPr="00012AF9">
        <w:rPr>
          <w:rFonts w:eastAsia="Times New Roman"/>
        </w:rPr>
        <w:t>Behav</w:t>
      </w:r>
      <w:proofErr w:type="spellEnd"/>
      <w:r w:rsidRPr="00012AF9">
        <w:rPr>
          <w:rFonts w:eastAsia="Times New Roman"/>
        </w:rPr>
        <w:t xml:space="preserve">. </w:t>
      </w:r>
      <w:r w:rsidRPr="00012AF9">
        <w:rPr>
          <w:rFonts w:eastAsia="Times New Roman"/>
          <w:i/>
          <w:iCs/>
        </w:rPr>
        <w:t>49</w:t>
      </w:r>
      <w:r w:rsidRPr="00012AF9">
        <w:rPr>
          <w:rFonts w:eastAsia="Times New Roman"/>
        </w:rPr>
        <w:t>, 524–527.</w:t>
      </w:r>
    </w:p>
    <w:p w14:paraId="53F86889" w14:textId="77777777" w:rsidR="00012AF9" w:rsidRPr="00012AF9" w:rsidRDefault="00012AF9" w:rsidP="00012AF9">
      <w:pPr>
        <w:pStyle w:val="Bibliography"/>
        <w:rPr>
          <w:rFonts w:eastAsia="Times New Roman"/>
        </w:rPr>
      </w:pPr>
      <w:r w:rsidRPr="00012AF9">
        <w:rPr>
          <w:rFonts w:eastAsia="Times New Roman"/>
        </w:rPr>
        <w:t xml:space="preserve">Cooper, D.C., Moore, S.J., Staff, N.P., and </w:t>
      </w:r>
      <w:proofErr w:type="spellStart"/>
      <w:r w:rsidRPr="00012AF9">
        <w:rPr>
          <w:rFonts w:eastAsia="Times New Roman"/>
        </w:rPr>
        <w:t>Spruston</w:t>
      </w:r>
      <w:proofErr w:type="spellEnd"/>
      <w:r w:rsidRPr="00012AF9">
        <w:rPr>
          <w:rFonts w:eastAsia="Times New Roman"/>
        </w:rPr>
        <w:t xml:space="preserve">, N. (2003). Psychostimulant-induced plasticity of intrinsic neuronal excitability in ventral subiculum. J. </w:t>
      </w:r>
      <w:proofErr w:type="spellStart"/>
      <w:r w:rsidRPr="00012AF9">
        <w:rPr>
          <w:rFonts w:eastAsia="Times New Roman"/>
        </w:rPr>
        <w:t>Neurosci</w:t>
      </w:r>
      <w:proofErr w:type="spellEnd"/>
      <w:r w:rsidRPr="00012AF9">
        <w:rPr>
          <w:rFonts w:eastAsia="Times New Roman"/>
        </w:rPr>
        <w:t xml:space="preserve">. Off. J. Soc.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23</w:t>
      </w:r>
      <w:r w:rsidRPr="00012AF9">
        <w:rPr>
          <w:rFonts w:eastAsia="Times New Roman"/>
        </w:rPr>
        <w:t>, 9937–9946.</w:t>
      </w:r>
    </w:p>
    <w:p w14:paraId="7BCF44CE" w14:textId="77777777" w:rsidR="00012AF9" w:rsidRPr="00012AF9" w:rsidRDefault="00012AF9" w:rsidP="00012AF9">
      <w:pPr>
        <w:pStyle w:val="Bibliography"/>
        <w:rPr>
          <w:rFonts w:eastAsia="Times New Roman"/>
        </w:rPr>
      </w:pPr>
      <w:r w:rsidRPr="00012AF9">
        <w:rPr>
          <w:rFonts w:eastAsia="Times New Roman"/>
        </w:rPr>
        <w:t xml:space="preserve">Cortes, C., and </w:t>
      </w:r>
      <w:proofErr w:type="spellStart"/>
      <w:r w:rsidRPr="00012AF9">
        <w:rPr>
          <w:rFonts w:eastAsia="Times New Roman"/>
        </w:rPr>
        <w:t>Vapnik</w:t>
      </w:r>
      <w:proofErr w:type="spellEnd"/>
      <w:r w:rsidRPr="00012AF9">
        <w:rPr>
          <w:rFonts w:eastAsia="Times New Roman"/>
        </w:rPr>
        <w:t xml:space="preserve">, V. (1995). Support-vector networks. Mach. Learn. </w:t>
      </w:r>
      <w:r w:rsidRPr="00012AF9">
        <w:rPr>
          <w:rFonts w:eastAsia="Times New Roman"/>
          <w:i/>
          <w:iCs/>
        </w:rPr>
        <w:t>20</w:t>
      </w:r>
      <w:r w:rsidRPr="00012AF9">
        <w:rPr>
          <w:rFonts w:eastAsia="Times New Roman"/>
        </w:rPr>
        <w:t>, 273–297.</w:t>
      </w:r>
    </w:p>
    <w:p w14:paraId="598F8866" w14:textId="77777777" w:rsidR="00012AF9" w:rsidRPr="00012AF9" w:rsidRDefault="00012AF9" w:rsidP="00012AF9">
      <w:pPr>
        <w:pStyle w:val="Bibliography"/>
        <w:rPr>
          <w:rFonts w:eastAsia="Times New Roman"/>
        </w:rPr>
      </w:pPr>
      <w:r w:rsidRPr="00012AF9">
        <w:rPr>
          <w:rFonts w:eastAsia="Times New Roman"/>
        </w:rPr>
        <w:t xml:space="preserve">Cui, R.J., Li, X., and Appleyard, S.M. (2011). Ghrelin inhibits visceral afferent activation of catecholamine neurons in the solitary tract nucleus.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31</w:t>
      </w:r>
      <w:r w:rsidRPr="00012AF9">
        <w:rPr>
          <w:rFonts w:eastAsia="Times New Roman"/>
        </w:rPr>
        <w:t>, 3484–3492.</w:t>
      </w:r>
    </w:p>
    <w:p w14:paraId="72708ABE" w14:textId="77777777" w:rsidR="00012AF9" w:rsidRPr="00012AF9" w:rsidRDefault="00012AF9" w:rsidP="00012AF9">
      <w:pPr>
        <w:pStyle w:val="Bibliography"/>
        <w:rPr>
          <w:rFonts w:eastAsia="Times New Roman"/>
        </w:rPr>
      </w:pPr>
      <w:r w:rsidRPr="00012AF9">
        <w:rPr>
          <w:rFonts w:eastAsia="Times New Roman"/>
        </w:rPr>
        <w:t xml:space="preserve">David, S.V., and Hayden, B.Y. (2012). </w:t>
      </w:r>
      <w:proofErr w:type="spellStart"/>
      <w:r w:rsidRPr="00012AF9">
        <w:rPr>
          <w:rFonts w:eastAsia="Times New Roman"/>
        </w:rPr>
        <w:t>Neurotree</w:t>
      </w:r>
      <w:proofErr w:type="spellEnd"/>
      <w:r w:rsidRPr="00012AF9">
        <w:rPr>
          <w:rFonts w:eastAsia="Times New Roman"/>
        </w:rPr>
        <w:t xml:space="preserve">: A Collaborative, Graphical Database of the Academic Genealogy of Neuroscience. PLOS ONE </w:t>
      </w:r>
      <w:r w:rsidRPr="00012AF9">
        <w:rPr>
          <w:rFonts w:eastAsia="Times New Roman"/>
          <w:i/>
          <w:iCs/>
        </w:rPr>
        <w:t>7</w:t>
      </w:r>
      <w:r w:rsidRPr="00012AF9">
        <w:rPr>
          <w:rFonts w:eastAsia="Times New Roman"/>
        </w:rPr>
        <w:t>, e46608.</w:t>
      </w:r>
    </w:p>
    <w:p w14:paraId="6287851F" w14:textId="77777777" w:rsidR="00012AF9" w:rsidRPr="00012AF9" w:rsidRDefault="00012AF9" w:rsidP="00012AF9">
      <w:pPr>
        <w:pStyle w:val="Bibliography"/>
        <w:rPr>
          <w:rFonts w:eastAsia="Times New Roman"/>
        </w:rPr>
      </w:pPr>
      <w:proofErr w:type="spellStart"/>
      <w:r w:rsidRPr="00012AF9">
        <w:rPr>
          <w:rFonts w:eastAsia="Times New Roman"/>
        </w:rPr>
        <w:t>Derchansky</w:t>
      </w:r>
      <w:proofErr w:type="spellEnd"/>
      <w:r w:rsidRPr="00012AF9">
        <w:rPr>
          <w:rFonts w:eastAsia="Times New Roman"/>
        </w:rPr>
        <w:t xml:space="preserve">, M., </w:t>
      </w:r>
      <w:proofErr w:type="spellStart"/>
      <w:r w:rsidRPr="00012AF9">
        <w:rPr>
          <w:rFonts w:eastAsia="Times New Roman"/>
        </w:rPr>
        <w:t>Jahromi</w:t>
      </w:r>
      <w:proofErr w:type="spellEnd"/>
      <w:r w:rsidRPr="00012AF9">
        <w:rPr>
          <w:rFonts w:eastAsia="Times New Roman"/>
        </w:rPr>
        <w:t xml:space="preserve">, S.S., </w:t>
      </w:r>
      <w:proofErr w:type="spellStart"/>
      <w:r w:rsidRPr="00012AF9">
        <w:rPr>
          <w:rFonts w:eastAsia="Times New Roman"/>
        </w:rPr>
        <w:t>Mamani</w:t>
      </w:r>
      <w:proofErr w:type="spellEnd"/>
      <w:r w:rsidRPr="00012AF9">
        <w:rPr>
          <w:rFonts w:eastAsia="Times New Roman"/>
        </w:rPr>
        <w:t xml:space="preserve">, M., Shin, D.S., </w:t>
      </w:r>
      <w:proofErr w:type="spellStart"/>
      <w:r w:rsidRPr="00012AF9">
        <w:rPr>
          <w:rFonts w:eastAsia="Times New Roman"/>
        </w:rPr>
        <w:t>Sik</w:t>
      </w:r>
      <w:proofErr w:type="spellEnd"/>
      <w:r w:rsidRPr="00012AF9">
        <w:rPr>
          <w:rFonts w:eastAsia="Times New Roman"/>
        </w:rPr>
        <w:t xml:space="preserve">, A., and Carlen, P.L. (2008). Transition to seizures in the isolated immature mouse hippocampus: a switch from dominant phasic inhibition to dominant phasic excitation. J. Physiol. </w:t>
      </w:r>
      <w:r w:rsidRPr="00012AF9">
        <w:rPr>
          <w:rFonts w:eastAsia="Times New Roman"/>
          <w:i/>
          <w:iCs/>
        </w:rPr>
        <w:t>586</w:t>
      </w:r>
      <w:r w:rsidRPr="00012AF9">
        <w:rPr>
          <w:rFonts w:eastAsia="Times New Roman"/>
        </w:rPr>
        <w:t>, 477–494.</w:t>
      </w:r>
    </w:p>
    <w:p w14:paraId="040AD7E6" w14:textId="77777777" w:rsidR="00012AF9" w:rsidRPr="00012AF9" w:rsidRDefault="00012AF9" w:rsidP="00012AF9">
      <w:pPr>
        <w:pStyle w:val="Bibliography"/>
        <w:rPr>
          <w:rFonts w:eastAsia="Times New Roman"/>
        </w:rPr>
      </w:pPr>
      <w:r w:rsidRPr="00012AF9">
        <w:rPr>
          <w:rFonts w:eastAsia="Times New Roman"/>
        </w:rPr>
        <w:t>Dunn, T.F., and Goldstein, L.G. (1959). Test difficulty, validity, and reliability as functions of selected multiple-choice item construction principles. Educ. Psychol. Meas.</w:t>
      </w:r>
    </w:p>
    <w:p w14:paraId="2F0939AB" w14:textId="77777777" w:rsidR="00012AF9" w:rsidRPr="00012AF9" w:rsidRDefault="00012AF9" w:rsidP="00012AF9">
      <w:pPr>
        <w:pStyle w:val="Bibliography"/>
        <w:rPr>
          <w:rFonts w:eastAsia="Times New Roman"/>
        </w:rPr>
      </w:pPr>
      <w:proofErr w:type="spellStart"/>
      <w:r w:rsidRPr="00012AF9">
        <w:rPr>
          <w:rFonts w:eastAsia="Times New Roman"/>
        </w:rPr>
        <w:t>Dwork</w:t>
      </w:r>
      <w:proofErr w:type="spellEnd"/>
      <w:r w:rsidRPr="00012AF9">
        <w:rPr>
          <w:rFonts w:eastAsia="Times New Roman"/>
        </w:rPr>
        <w:t xml:space="preserve">, C., Feldman, V., </w:t>
      </w:r>
      <w:proofErr w:type="spellStart"/>
      <w:r w:rsidRPr="00012AF9">
        <w:rPr>
          <w:rFonts w:eastAsia="Times New Roman"/>
        </w:rPr>
        <w:t>Hardt</w:t>
      </w:r>
      <w:proofErr w:type="spellEnd"/>
      <w:r w:rsidRPr="00012AF9">
        <w:rPr>
          <w:rFonts w:eastAsia="Times New Roman"/>
        </w:rPr>
        <w:t xml:space="preserve">, M., </w:t>
      </w:r>
      <w:proofErr w:type="spellStart"/>
      <w:r w:rsidRPr="00012AF9">
        <w:rPr>
          <w:rFonts w:eastAsia="Times New Roman"/>
        </w:rPr>
        <w:t>Pitassi</w:t>
      </w:r>
      <w:proofErr w:type="spellEnd"/>
      <w:r w:rsidRPr="00012AF9">
        <w:rPr>
          <w:rFonts w:eastAsia="Times New Roman"/>
        </w:rPr>
        <w:t xml:space="preserve">, T., </w:t>
      </w:r>
      <w:proofErr w:type="spellStart"/>
      <w:r w:rsidRPr="00012AF9">
        <w:rPr>
          <w:rFonts w:eastAsia="Times New Roman"/>
        </w:rPr>
        <w:t>Reingold</w:t>
      </w:r>
      <w:proofErr w:type="spellEnd"/>
      <w:r w:rsidRPr="00012AF9">
        <w:rPr>
          <w:rFonts w:eastAsia="Times New Roman"/>
        </w:rPr>
        <w:t xml:space="preserve">, O., and Roth, A. (2015). The reusable holdout: Preserving validity in adaptive data analysis. Science </w:t>
      </w:r>
      <w:r w:rsidRPr="00012AF9">
        <w:rPr>
          <w:rFonts w:eastAsia="Times New Roman"/>
          <w:i/>
          <w:iCs/>
        </w:rPr>
        <w:t>349</w:t>
      </w:r>
      <w:r w:rsidRPr="00012AF9">
        <w:rPr>
          <w:rFonts w:eastAsia="Times New Roman"/>
        </w:rPr>
        <w:t>, 636–638.</w:t>
      </w:r>
    </w:p>
    <w:p w14:paraId="0FF627EC" w14:textId="77777777" w:rsidR="00012AF9" w:rsidRPr="00012AF9" w:rsidRDefault="00012AF9" w:rsidP="00012AF9">
      <w:pPr>
        <w:pStyle w:val="Bibliography"/>
        <w:rPr>
          <w:rFonts w:eastAsia="Times New Roman"/>
        </w:rPr>
      </w:pPr>
      <w:proofErr w:type="spellStart"/>
      <w:r w:rsidRPr="00012AF9">
        <w:rPr>
          <w:rFonts w:eastAsia="Times New Roman"/>
        </w:rPr>
        <w:t>Fleuren</w:t>
      </w:r>
      <w:proofErr w:type="spellEnd"/>
      <w:r w:rsidRPr="00012AF9">
        <w:rPr>
          <w:rFonts w:eastAsia="Times New Roman"/>
        </w:rPr>
        <w:t xml:space="preserve">, W.W., and Alkema, W. (2015). Application of text mining in the biomedical domain. Methods </w:t>
      </w:r>
      <w:r w:rsidRPr="00012AF9">
        <w:rPr>
          <w:rFonts w:eastAsia="Times New Roman"/>
          <w:i/>
          <w:iCs/>
        </w:rPr>
        <w:t>74</w:t>
      </w:r>
      <w:r w:rsidRPr="00012AF9">
        <w:rPr>
          <w:rFonts w:eastAsia="Times New Roman"/>
        </w:rPr>
        <w:t>, 97–106.</w:t>
      </w:r>
    </w:p>
    <w:p w14:paraId="71663131" w14:textId="77777777" w:rsidR="00012AF9" w:rsidRPr="00012AF9" w:rsidRDefault="00012AF9" w:rsidP="00012AF9">
      <w:pPr>
        <w:pStyle w:val="Bibliography"/>
        <w:rPr>
          <w:rFonts w:eastAsia="Times New Roman"/>
        </w:rPr>
      </w:pPr>
      <w:r w:rsidRPr="00012AF9">
        <w:rPr>
          <w:rFonts w:eastAsia="Times New Roman"/>
        </w:rPr>
        <w:t>Freedman, D.A. (2009). Statistical models: theory and practice (</w:t>
      </w:r>
      <w:proofErr w:type="spellStart"/>
      <w:r w:rsidRPr="00012AF9">
        <w:rPr>
          <w:rFonts w:eastAsia="Times New Roman"/>
        </w:rPr>
        <w:t>cambridge</w:t>
      </w:r>
      <w:proofErr w:type="spellEnd"/>
      <w:r w:rsidRPr="00012AF9">
        <w:rPr>
          <w:rFonts w:eastAsia="Times New Roman"/>
        </w:rPr>
        <w:t xml:space="preserve"> university press).</w:t>
      </w:r>
    </w:p>
    <w:p w14:paraId="787A284C" w14:textId="77777777" w:rsidR="00012AF9" w:rsidRPr="00012AF9" w:rsidRDefault="00012AF9" w:rsidP="00012AF9">
      <w:pPr>
        <w:pStyle w:val="Bibliography"/>
        <w:rPr>
          <w:rFonts w:eastAsia="Times New Roman"/>
        </w:rPr>
      </w:pPr>
      <w:r w:rsidRPr="00012AF9">
        <w:rPr>
          <w:rFonts w:eastAsia="Times New Roman"/>
        </w:rPr>
        <w:t xml:space="preserve">Fujiwara-Tsukamoto, Y., Isomura, Y., Kaneda, K., and Takada, M. (2004). Synaptic interactions between pyramidal cells and </w:t>
      </w:r>
      <w:proofErr w:type="spellStart"/>
      <w:r w:rsidRPr="00012AF9">
        <w:rPr>
          <w:rFonts w:eastAsia="Times New Roman"/>
        </w:rPr>
        <w:t>interneurone</w:t>
      </w:r>
      <w:proofErr w:type="spellEnd"/>
      <w:r w:rsidRPr="00012AF9">
        <w:rPr>
          <w:rFonts w:eastAsia="Times New Roman"/>
        </w:rPr>
        <w:t xml:space="preserve"> subtypes during seizure-like activity in the rat hippocampus. J. Physiol. </w:t>
      </w:r>
      <w:r w:rsidRPr="00012AF9">
        <w:rPr>
          <w:rFonts w:eastAsia="Times New Roman"/>
          <w:i/>
          <w:iCs/>
        </w:rPr>
        <w:t>557</w:t>
      </w:r>
      <w:r w:rsidRPr="00012AF9">
        <w:rPr>
          <w:rFonts w:eastAsia="Times New Roman"/>
        </w:rPr>
        <w:t>, 961–979.</w:t>
      </w:r>
    </w:p>
    <w:p w14:paraId="0168E36D" w14:textId="77777777" w:rsidR="00012AF9" w:rsidRPr="00012AF9" w:rsidRDefault="00012AF9" w:rsidP="00012AF9">
      <w:pPr>
        <w:pStyle w:val="Bibliography"/>
        <w:rPr>
          <w:rFonts w:eastAsia="Times New Roman"/>
        </w:rPr>
      </w:pPr>
      <w:r w:rsidRPr="00012AF9">
        <w:rPr>
          <w:rFonts w:eastAsia="Times New Roman"/>
        </w:rPr>
        <w:t xml:space="preserve">Gall, D., </w:t>
      </w:r>
      <w:proofErr w:type="spellStart"/>
      <w:r w:rsidRPr="00012AF9">
        <w:rPr>
          <w:rFonts w:eastAsia="Times New Roman"/>
        </w:rPr>
        <w:t>Roussel</w:t>
      </w:r>
      <w:proofErr w:type="spellEnd"/>
      <w:r w:rsidRPr="00012AF9">
        <w:rPr>
          <w:rFonts w:eastAsia="Times New Roman"/>
        </w:rPr>
        <w:t xml:space="preserve">, C., Susa, I., D’Angelo, E., Rossi, P., </w:t>
      </w:r>
      <w:proofErr w:type="spellStart"/>
      <w:r w:rsidRPr="00012AF9">
        <w:rPr>
          <w:rFonts w:eastAsia="Times New Roman"/>
        </w:rPr>
        <w:t>Bearzatto</w:t>
      </w:r>
      <w:proofErr w:type="spellEnd"/>
      <w:r w:rsidRPr="00012AF9">
        <w:rPr>
          <w:rFonts w:eastAsia="Times New Roman"/>
        </w:rPr>
        <w:t xml:space="preserve">, B., Galas, M.C., Blum, D., </w:t>
      </w:r>
      <w:proofErr w:type="spellStart"/>
      <w:r w:rsidRPr="00012AF9">
        <w:rPr>
          <w:rFonts w:eastAsia="Times New Roman"/>
        </w:rPr>
        <w:t>Schurmans</w:t>
      </w:r>
      <w:proofErr w:type="spellEnd"/>
      <w:r w:rsidRPr="00012AF9">
        <w:rPr>
          <w:rFonts w:eastAsia="Times New Roman"/>
        </w:rPr>
        <w:t xml:space="preserve">, S., and </w:t>
      </w:r>
      <w:proofErr w:type="spellStart"/>
      <w:r w:rsidRPr="00012AF9">
        <w:rPr>
          <w:rFonts w:eastAsia="Times New Roman"/>
        </w:rPr>
        <w:t>Schiffmann</w:t>
      </w:r>
      <w:proofErr w:type="spellEnd"/>
      <w:r w:rsidRPr="00012AF9">
        <w:rPr>
          <w:rFonts w:eastAsia="Times New Roman"/>
        </w:rPr>
        <w:t xml:space="preserve">, S.N. (2003). Altered neuronal excitability in cerebellar granule cells of mice lacking </w:t>
      </w:r>
      <w:proofErr w:type="spellStart"/>
      <w:r w:rsidRPr="00012AF9">
        <w:rPr>
          <w:rFonts w:eastAsia="Times New Roman"/>
        </w:rPr>
        <w:t>calretinin</w:t>
      </w:r>
      <w:proofErr w:type="spellEnd"/>
      <w:r w:rsidRPr="00012AF9">
        <w:rPr>
          <w:rFonts w:eastAsia="Times New Roman"/>
        </w:rPr>
        <w:t xml:space="preserve">.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23</w:t>
      </w:r>
      <w:r w:rsidRPr="00012AF9">
        <w:rPr>
          <w:rFonts w:eastAsia="Times New Roman"/>
        </w:rPr>
        <w:t>, 9320–9327.</w:t>
      </w:r>
    </w:p>
    <w:p w14:paraId="2FE96ACC" w14:textId="77777777" w:rsidR="00012AF9" w:rsidRPr="00012AF9" w:rsidRDefault="00012AF9" w:rsidP="00012AF9">
      <w:pPr>
        <w:pStyle w:val="Bibliography"/>
        <w:rPr>
          <w:rFonts w:eastAsia="Times New Roman"/>
        </w:rPr>
      </w:pPr>
      <w:r w:rsidRPr="00012AF9">
        <w:rPr>
          <w:rFonts w:eastAsia="Times New Roman"/>
        </w:rPr>
        <w:t xml:space="preserve">Goldfarb, M., </w:t>
      </w:r>
      <w:proofErr w:type="spellStart"/>
      <w:r w:rsidRPr="00012AF9">
        <w:rPr>
          <w:rFonts w:eastAsia="Times New Roman"/>
        </w:rPr>
        <w:t>Schoorlemmer</w:t>
      </w:r>
      <w:proofErr w:type="spellEnd"/>
      <w:r w:rsidRPr="00012AF9">
        <w:rPr>
          <w:rFonts w:eastAsia="Times New Roman"/>
        </w:rPr>
        <w:t xml:space="preserve">, J., Williams, A., </w:t>
      </w:r>
      <w:proofErr w:type="spellStart"/>
      <w:r w:rsidRPr="00012AF9">
        <w:rPr>
          <w:rFonts w:eastAsia="Times New Roman"/>
        </w:rPr>
        <w:t>Diwakar</w:t>
      </w:r>
      <w:proofErr w:type="spellEnd"/>
      <w:r w:rsidRPr="00012AF9">
        <w:rPr>
          <w:rFonts w:eastAsia="Times New Roman"/>
        </w:rPr>
        <w:t xml:space="preserve">, S., Wang, Q., Huang, X., Giza, J., </w:t>
      </w:r>
      <w:proofErr w:type="spellStart"/>
      <w:r w:rsidRPr="00012AF9">
        <w:rPr>
          <w:rFonts w:eastAsia="Times New Roman"/>
        </w:rPr>
        <w:t>Tchetchik</w:t>
      </w:r>
      <w:proofErr w:type="spellEnd"/>
      <w:r w:rsidRPr="00012AF9">
        <w:rPr>
          <w:rFonts w:eastAsia="Times New Roman"/>
        </w:rPr>
        <w:t xml:space="preserve">, D., Kelley, K., and Vega, A. (2007). Fibroblast growth factor homologous factors </w:t>
      </w:r>
      <w:r w:rsidRPr="00012AF9">
        <w:rPr>
          <w:rFonts w:eastAsia="Times New Roman"/>
        </w:rPr>
        <w:lastRenderedPageBreak/>
        <w:t xml:space="preserve">control neuronal excitability through modulation of voltage-gated sodium channels. Neuron </w:t>
      </w:r>
      <w:r w:rsidRPr="00012AF9">
        <w:rPr>
          <w:rFonts w:eastAsia="Times New Roman"/>
          <w:i/>
          <w:iCs/>
        </w:rPr>
        <w:t>55</w:t>
      </w:r>
      <w:r w:rsidRPr="00012AF9">
        <w:rPr>
          <w:rFonts w:eastAsia="Times New Roman"/>
        </w:rPr>
        <w:t>, 449–463.</w:t>
      </w:r>
    </w:p>
    <w:p w14:paraId="28B2CF4E" w14:textId="77777777" w:rsidR="00012AF9" w:rsidRPr="00012AF9" w:rsidRDefault="00012AF9" w:rsidP="00012AF9">
      <w:pPr>
        <w:pStyle w:val="Bibliography"/>
        <w:rPr>
          <w:rFonts w:eastAsia="Times New Roman"/>
        </w:rPr>
      </w:pPr>
      <w:r w:rsidRPr="00012AF9">
        <w:rPr>
          <w:rFonts w:eastAsia="Times New Roman"/>
        </w:rPr>
        <w:t xml:space="preserve">Golding, N.L., </w:t>
      </w:r>
      <w:proofErr w:type="spellStart"/>
      <w:r w:rsidRPr="00012AF9">
        <w:rPr>
          <w:rFonts w:eastAsia="Times New Roman"/>
        </w:rPr>
        <w:t>Mickus</w:t>
      </w:r>
      <w:proofErr w:type="spellEnd"/>
      <w:r w:rsidRPr="00012AF9">
        <w:rPr>
          <w:rFonts w:eastAsia="Times New Roman"/>
        </w:rPr>
        <w:t xml:space="preserve">, T.J., Katz, Y., Kath, W.L., and </w:t>
      </w:r>
      <w:proofErr w:type="spellStart"/>
      <w:r w:rsidRPr="00012AF9">
        <w:rPr>
          <w:rFonts w:eastAsia="Times New Roman"/>
        </w:rPr>
        <w:t>Spruston</w:t>
      </w:r>
      <w:proofErr w:type="spellEnd"/>
      <w:r w:rsidRPr="00012AF9">
        <w:rPr>
          <w:rFonts w:eastAsia="Times New Roman"/>
        </w:rPr>
        <w:t xml:space="preserve">, N. (2005). Factors mediating powerful voltage attenuation along CA1 pyramidal neuron dendrites. J. Physiol. </w:t>
      </w:r>
      <w:r w:rsidRPr="00012AF9">
        <w:rPr>
          <w:rFonts w:eastAsia="Times New Roman"/>
          <w:i/>
          <w:iCs/>
        </w:rPr>
        <w:t>568</w:t>
      </w:r>
      <w:r w:rsidRPr="00012AF9">
        <w:rPr>
          <w:rFonts w:eastAsia="Times New Roman"/>
        </w:rPr>
        <w:t>, 69–82.</w:t>
      </w:r>
    </w:p>
    <w:p w14:paraId="6EC7B558" w14:textId="77777777" w:rsidR="00012AF9" w:rsidRPr="00012AF9" w:rsidRDefault="00012AF9" w:rsidP="00012AF9">
      <w:pPr>
        <w:pStyle w:val="Bibliography"/>
        <w:rPr>
          <w:rFonts w:eastAsia="Times New Roman"/>
        </w:rPr>
      </w:pPr>
      <w:r w:rsidRPr="00012AF9">
        <w:rPr>
          <w:rFonts w:eastAsia="Times New Roman"/>
        </w:rPr>
        <w:t xml:space="preserve">Graves, A.R., Moore, S.J., </w:t>
      </w:r>
      <w:proofErr w:type="spellStart"/>
      <w:r w:rsidRPr="00012AF9">
        <w:rPr>
          <w:rFonts w:eastAsia="Times New Roman"/>
        </w:rPr>
        <w:t>Bloss</w:t>
      </w:r>
      <w:proofErr w:type="spellEnd"/>
      <w:r w:rsidRPr="00012AF9">
        <w:rPr>
          <w:rFonts w:eastAsia="Times New Roman"/>
        </w:rPr>
        <w:t xml:space="preserve">, E.B., </w:t>
      </w:r>
      <w:proofErr w:type="spellStart"/>
      <w:r w:rsidRPr="00012AF9">
        <w:rPr>
          <w:rFonts w:eastAsia="Times New Roman"/>
        </w:rPr>
        <w:t>Mensh</w:t>
      </w:r>
      <w:proofErr w:type="spellEnd"/>
      <w:r w:rsidRPr="00012AF9">
        <w:rPr>
          <w:rFonts w:eastAsia="Times New Roman"/>
        </w:rPr>
        <w:t xml:space="preserve">, B.D., Kath, W.L., and </w:t>
      </w:r>
      <w:proofErr w:type="spellStart"/>
      <w:r w:rsidRPr="00012AF9">
        <w:rPr>
          <w:rFonts w:eastAsia="Times New Roman"/>
        </w:rPr>
        <w:t>Spruston</w:t>
      </w:r>
      <w:proofErr w:type="spellEnd"/>
      <w:r w:rsidRPr="00012AF9">
        <w:rPr>
          <w:rFonts w:eastAsia="Times New Roman"/>
        </w:rPr>
        <w:t xml:space="preserve">, N. (2012). Hippocampal pyramidal neurons comprise two distinct cell types that are </w:t>
      </w:r>
      <w:proofErr w:type="spellStart"/>
      <w:r w:rsidRPr="00012AF9">
        <w:rPr>
          <w:rFonts w:eastAsia="Times New Roman"/>
        </w:rPr>
        <w:t>countermodulated</w:t>
      </w:r>
      <w:proofErr w:type="spellEnd"/>
      <w:r w:rsidRPr="00012AF9">
        <w:rPr>
          <w:rFonts w:eastAsia="Times New Roman"/>
        </w:rPr>
        <w:t xml:space="preserve"> by metabotropic receptors. Neuron </w:t>
      </w:r>
      <w:r w:rsidRPr="00012AF9">
        <w:rPr>
          <w:rFonts w:eastAsia="Times New Roman"/>
          <w:i/>
          <w:iCs/>
        </w:rPr>
        <w:t>76</w:t>
      </w:r>
      <w:r w:rsidRPr="00012AF9">
        <w:rPr>
          <w:rFonts w:eastAsia="Times New Roman"/>
        </w:rPr>
        <w:t>, 776–789.</w:t>
      </w:r>
    </w:p>
    <w:p w14:paraId="7E84D688" w14:textId="77777777" w:rsidR="00012AF9" w:rsidRPr="00012AF9" w:rsidRDefault="00012AF9" w:rsidP="00012AF9">
      <w:pPr>
        <w:pStyle w:val="Bibliography"/>
        <w:rPr>
          <w:rFonts w:eastAsia="Times New Roman"/>
        </w:rPr>
      </w:pPr>
      <w:proofErr w:type="spellStart"/>
      <w:r w:rsidRPr="00012AF9">
        <w:rPr>
          <w:rFonts w:eastAsia="Times New Roman"/>
        </w:rPr>
        <w:t>Hajdu</w:t>
      </w:r>
      <w:proofErr w:type="spellEnd"/>
      <w:r w:rsidRPr="00012AF9">
        <w:rPr>
          <w:rFonts w:eastAsia="Times New Roman"/>
        </w:rPr>
        <w:t xml:space="preserve">, S.I. (2003). Discovery of the Cerebrospinal Fluid. Ann. </w:t>
      </w:r>
      <w:proofErr w:type="spellStart"/>
      <w:r w:rsidRPr="00012AF9">
        <w:rPr>
          <w:rFonts w:eastAsia="Times New Roman"/>
        </w:rPr>
        <w:t>Clin</w:t>
      </w:r>
      <w:proofErr w:type="spellEnd"/>
      <w:r w:rsidRPr="00012AF9">
        <w:rPr>
          <w:rFonts w:eastAsia="Times New Roman"/>
        </w:rPr>
        <w:t xml:space="preserve">. Lab. Sci. </w:t>
      </w:r>
      <w:r w:rsidRPr="00012AF9">
        <w:rPr>
          <w:rFonts w:eastAsia="Times New Roman"/>
          <w:i/>
          <w:iCs/>
        </w:rPr>
        <w:t>33</w:t>
      </w:r>
      <w:r w:rsidRPr="00012AF9">
        <w:rPr>
          <w:rFonts w:eastAsia="Times New Roman"/>
        </w:rPr>
        <w:t>, 334–336.</w:t>
      </w:r>
    </w:p>
    <w:p w14:paraId="492714AB" w14:textId="77777777" w:rsidR="00012AF9" w:rsidRPr="00012AF9" w:rsidRDefault="00012AF9" w:rsidP="00012AF9">
      <w:pPr>
        <w:pStyle w:val="Bibliography"/>
        <w:rPr>
          <w:rFonts w:eastAsia="Times New Roman"/>
        </w:rPr>
      </w:pPr>
      <w:r w:rsidRPr="00012AF9">
        <w:rPr>
          <w:rFonts w:eastAsia="Times New Roman"/>
        </w:rPr>
        <w:t xml:space="preserve">Hernandez, R.V., Navarro, M.M., Rodriguez, W.A., Martinez, J.L., and </w:t>
      </w:r>
      <w:proofErr w:type="spellStart"/>
      <w:r w:rsidRPr="00012AF9">
        <w:rPr>
          <w:rFonts w:eastAsia="Times New Roman"/>
        </w:rPr>
        <w:t>LeBaron</w:t>
      </w:r>
      <w:proofErr w:type="spellEnd"/>
      <w:r w:rsidRPr="00012AF9">
        <w:rPr>
          <w:rFonts w:eastAsia="Times New Roman"/>
        </w:rPr>
        <w:t xml:space="preserve">, R.G. (2005). Differences in the magnitude of long-term potentiation produced by theta burst and high frequency stimulation protocols matched in stimulus number. Brain Res. Brain Res. </w:t>
      </w:r>
      <w:proofErr w:type="spellStart"/>
      <w:r w:rsidRPr="00012AF9">
        <w:rPr>
          <w:rFonts w:eastAsia="Times New Roman"/>
        </w:rPr>
        <w:t>Protoc</w:t>
      </w:r>
      <w:proofErr w:type="spellEnd"/>
      <w:r w:rsidRPr="00012AF9">
        <w:rPr>
          <w:rFonts w:eastAsia="Times New Roman"/>
        </w:rPr>
        <w:t xml:space="preserve">. </w:t>
      </w:r>
      <w:r w:rsidRPr="00012AF9">
        <w:rPr>
          <w:rFonts w:eastAsia="Times New Roman"/>
          <w:i/>
          <w:iCs/>
        </w:rPr>
        <w:t>15</w:t>
      </w:r>
      <w:r w:rsidRPr="00012AF9">
        <w:rPr>
          <w:rFonts w:eastAsia="Times New Roman"/>
        </w:rPr>
        <w:t>, 6–13.</w:t>
      </w:r>
    </w:p>
    <w:p w14:paraId="7B50C84C" w14:textId="77777777" w:rsidR="00012AF9" w:rsidRPr="00012AF9" w:rsidRDefault="00012AF9" w:rsidP="00012AF9">
      <w:pPr>
        <w:pStyle w:val="Bibliography"/>
        <w:rPr>
          <w:rFonts w:eastAsia="Times New Roman"/>
        </w:rPr>
      </w:pPr>
      <w:proofErr w:type="spellStart"/>
      <w:r w:rsidRPr="00012AF9">
        <w:rPr>
          <w:rFonts w:eastAsia="Times New Roman"/>
        </w:rPr>
        <w:t>Hille</w:t>
      </w:r>
      <w:proofErr w:type="spellEnd"/>
      <w:r w:rsidRPr="00012AF9">
        <w:rPr>
          <w:rFonts w:eastAsia="Times New Roman"/>
        </w:rPr>
        <w:t>, B. (1984). Ionic Channels of Excitable Membranes (Sunderland, Mass: Macmillan Education Australia).</w:t>
      </w:r>
    </w:p>
    <w:p w14:paraId="65210631" w14:textId="77777777" w:rsidR="00012AF9" w:rsidRPr="00012AF9" w:rsidRDefault="00012AF9" w:rsidP="00012AF9">
      <w:pPr>
        <w:pStyle w:val="Bibliography"/>
        <w:rPr>
          <w:rFonts w:eastAsia="Times New Roman"/>
        </w:rPr>
      </w:pPr>
      <w:r w:rsidRPr="00012AF9">
        <w:rPr>
          <w:rFonts w:eastAsia="Times New Roman"/>
        </w:rPr>
        <w:t xml:space="preserve">Hirschberg, J., and Manning, C.D. (2015). Advances in natural language processing. Science </w:t>
      </w:r>
      <w:r w:rsidRPr="00012AF9">
        <w:rPr>
          <w:rFonts w:eastAsia="Times New Roman"/>
          <w:i/>
          <w:iCs/>
        </w:rPr>
        <w:t>349</w:t>
      </w:r>
      <w:r w:rsidRPr="00012AF9">
        <w:rPr>
          <w:rFonts w:eastAsia="Times New Roman"/>
        </w:rPr>
        <w:t>, 261–266.</w:t>
      </w:r>
    </w:p>
    <w:p w14:paraId="3EF765EF" w14:textId="77777777" w:rsidR="00012AF9" w:rsidRPr="00012AF9" w:rsidRDefault="00012AF9" w:rsidP="00012AF9">
      <w:pPr>
        <w:pStyle w:val="Bibliography"/>
        <w:rPr>
          <w:rFonts w:eastAsia="Times New Roman"/>
        </w:rPr>
      </w:pPr>
      <w:r w:rsidRPr="00012AF9">
        <w:rPr>
          <w:rFonts w:eastAsia="Times New Roman"/>
        </w:rPr>
        <w:t xml:space="preserve">Hodgkin, A.L., and Huxley, A.F. (1952). A quantitative description of membrane current and its application to conduction and excitation in nerve. J. Physiol. </w:t>
      </w:r>
      <w:r w:rsidRPr="00012AF9">
        <w:rPr>
          <w:rFonts w:eastAsia="Times New Roman"/>
          <w:i/>
          <w:iCs/>
        </w:rPr>
        <w:t>117</w:t>
      </w:r>
      <w:r w:rsidRPr="00012AF9">
        <w:rPr>
          <w:rFonts w:eastAsia="Times New Roman"/>
        </w:rPr>
        <w:t>, 500–544.</w:t>
      </w:r>
    </w:p>
    <w:p w14:paraId="340E5D63" w14:textId="77777777" w:rsidR="00012AF9" w:rsidRPr="00012AF9" w:rsidRDefault="00012AF9" w:rsidP="00012AF9">
      <w:pPr>
        <w:pStyle w:val="Bibliography"/>
        <w:rPr>
          <w:rFonts w:eastAsia="Times New Roman"/>
        </w:rPr>
      </w:pPr>
      <w:proofErr w:type="spellStart"/>
      <w:r w:rsidRPr="00012AF9">
        <w:rPr>
          <w:rFonts w:eastAsia="Times New Roman"/>
        </w:rPr>
        <w:t>Jaderberg</w:t>
      </w:r>
      <w:proofErr w:type="spellEnd"/>
      <w:r w:rsidRPr="00012AF9">
        <w:rPr>
          <w:rFonts w:eastAsia="Times New Roman"/>
        </w:rPr>
        <w:t xml:space="preserve">, M., </w:t>
      </w:r>
      <w:proofErr w:type="spellStart"/>
      <w:r w:rsidRPr="00012AF9">
        <w:rPr>
          <w:rFonts w:eastAsia="Times New Roman"/>
        </w:rPr>
        <w:t>Mnih</w:t>
      </w:r>
      <w:proofErr w:type="spellEnd"/>
      <w:r w:rsidRPr="00012AF9">
        <w:rPr>
          <w:rFonts w:eastAsia="Times New Roman"/>
        </w:rPr>
        <w:t xml:space="preserve">, V., </w:t>
      </w:r>
      <w:proofErr w:type="spellStart"/>
      <w:r w:rsidRPr="00012AF9">
        <w:rPr>
          <w:rFonts w:eastAsia="Times New Roman"/>
        </w:rPr>
        <w:t>Czarnecki</w:t>
      </w:r>
      <w:proofErr w:type="spellEnd"/>
      <w:r w:rsidRPr="00012AF9">
        <w:rPr>
          <w:rFonts w:eastAsia="Times New Roman"/>
        </w:rPr>
        <w:t xml:space="preserve">, W.M., </w:t>
      </w:r>
      <w:proofErr w:type="spellStart"/>
      <w:r w:rsidRPr="00012AF9">
        <w:rPr>
          <w:rFonts w:eastAsia="Times New Roman"/>
        </w:rPr>
        <w:t>Schaul</w:t>
      </w:r>
      <w:proofErr w:type="spellEnd"/>
      <w:r w:rsidRPr="00012AF9">
        <w:rPr>
          <w:rFonts w:eastAsia="Times New Roman"/>
        </w:rPr>
        <w:t xml:space="preserve">, T., </w:t>
      </w:r>
      <w:proofErr w:type="spellStart"/>
      <w:r w:rsidRPr="00012AF9">
        <w:rPr>
          <w:rFonts w:eastAsia="Times New Roman"/>
        </w:rPr>
        <w:t>Leibo</w:t>
      </w:r>
      <w:proofErr w:type="spellEnd"/>
      <w:r w:rsidRPr="00012AF9">
        <w:rPr>
          <w:rFonts w:eastAsia="Times New Roman"/>
        </w:rPr>
        <w:t xml:space="preserve">, J.Z., Silver, D., and </w:t>
      </w:r>
      <w:proofErr w:type="spellStart"/>
      <w:r w:rsidRPr="00012AF9">
        <w:rPr>
          <w:rFonts w:eastAsia="Times New Roman"/>
        </w:rPr>
        <w:t>Kavukcuoglu</w:t>
      </w:r>
      <w:proofErr w:type="spellEnd"/>
      <w:r w:rsidRPr="00012AF9">
        <w:rPr>
          <w:rFonts w:eastAsia="Times New Roman"/>
        </w:rPr>
        <w:t>, K. (2016). Reinforcement Learning with Unsupervised Auxiliary Tasks. ArXiv161105397 Cs.</w:t>
      </w:r>
    </w:p>
    <w:p w14:paraId="26217775" w14:textId="77777777" w:rsidR="00012AF9" w:rsidRPr="00012AF9" w:rsidRDefault="00012AF9" w:rsidP="00012AF9">
      <w:pPr>
        <w:pStyle w:val="Bibliography"/>
        <w:rPr>
          <w:rFonts w:eastAsia="Times New Roman"/>
        </w:rPr>
      </w:pPr>
      <w:r w:rsidRPr="00012AF9">
        <w:rPr>
          <w:rFonts w:eastAsia="Times New Roman"/>
        </w:rPr>
        <w:t xml:space="preserve">Jorgenson, L.A., Newsome, W.T., Anderson, D.J., </w:t>
      </w:r>
      <w:proofErr w:type="spellStart"/>
      <w:r w:rsidRPr="00012AF9">
        <w:rPr>
          <w:rFonts w:eastAsia="Times New Roman"/>
        </w:rPr>
        <w:t>Bargmann</w:t>
      </w:r>
      <w:proofErr w:type="spellEnd"/>
      <w:r w:rsidRPr="00012AF9">
        <w:rPr>
          <w:rFonts w:eastAsia="Times New Roman"/>
        </w:rPr>
        <w:t xml:space="preserve">, C.I., Brown, E.N., </w:t>
      </w:r>
      <w:proofErr w:type="spellStart"/>
      <w:r w:rsidRPr="00012AF9">
        <w:rPr>
          <w:rFonts w:eastAsia="Times New Roman"/>
        </w:rPr>
        <w:t>Deisseroth</w:t>
      </w:r>
      <w:proofErr w:type="spellEnd"/>
      <w:r w:rsidRPr="00012AF9">
        <w:rPr>
          <w:rFonts w:eastAsia="Times New Roman"/>
        </w:rPr>
        <w:t xml:space="preserve">, K., Donoghue, J.P., Hudson, K.L., Ling, G.S.F., MacLeish, P.R., et al. (2015). The BRAIN Initiative: developing technology to </w:t>
      </w:r>
      <w:proofErr w:type="spellStart"/>
      <w:r w:rsidRPr="00012AF9">
        <w:rPr>
          <w:rFonts w:eastAsia="Times New Roman"/>
        </w:rPr>
        <w:t>catalyse</w:t>
      </w:r>
      <w:proofErr w:type="spellEnd"/>
      <w:r w:rsidRPr="00012AF9">
        <w:rPr>
          <w:rFonts w:eastAsia="Times New Roman"/>
        </w:rPr>
        <w:t xml:space="preserve"> neuroscience discovery. Phil Trans R </w:t>
      </w:r>
      <w:proofErr w:type="spellStart"/>
      <w:r w:rsidRPr="00012AF9">
        <w:rPr>
          <w:rFonts w:eastAsia="Times New Roman"/>
        </w:rPr>
        <w:t>Soc</w:t>
      </w:r>
      <w:proofErr w:type="spellEnd"/>
      <w:r w:rsidRPr="00012AF9">
        <w:rPr>
          <w:rFonts w:eastAsia="Times New Roman"/>
        </w:rPr>
        <w:t xml:space="preserve"> B </w:t>
      </w:r>
      <w:r w:rsidRPr="00012AF9">
        <w:rPr>
          <w:rFonts w:eastAsia="Times New Roman"/>
          <w:i/>
          <w:iCs/>
        </w:rPr>
        <w:t>370</w:t>
      </w:r>
      <w:r w:rsidRPr="00012AF9">
        <w:rPr>
          <w:rFonts w:eastAsia="Times New Roman"/>
        </w:rPr>
        <w:t>, 20140164.</w:t>
      </w:r>
    </w:p>
    <w:p w14:paraId="6CF08AD5" w14:textId="77777777" w:rsidR="00012AF9" w:rsidRPr="00012AF9" w:rsidRDefault="00012AF9" w:rsidP="00012AF9">
      <w:pPr>
        <w:pStyle w:val="Bibliography"/>
        <w:rPr>
          <w:rFonts w:eastAsia="Times New Roman"/>
        </w:rPr>
      </w:pPr>
      <w:r w:rsidRPr="00012AF9">
        <w:rPr>
          <w:rFonts w:eastAsia="Times New Roman"/>
        </w:rPr>
        <w:t xml:space="preserve">Kim, J., and Connors, B. (2012). High temperatures alter physiological properties of pyramidal cells and inhibitory interneurons in hippocampus. Front. Cell.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6</w:t>
      </w:r>
      <w:r w:rsidRPr="00012AF9">
        <w:rPr>
          <w:rFonts w:eastAsia="Times New Roman"/>
        </w:rPr>
        <w:t>, 27.</w:t>
      </w:r>
    </w:p>
    <w:p w14:paraId="630B0A95" w14:textId="77777777" w:rsidR="00012AF9" w:rsidRPr="00012AF9" w:rsidRDefault="00012AF9" w:rsidP="00012AF9">
      <w:pPr>
        <w:pStyle w:val="Bibliography"/>
        <w:rPr>
          <w:rFonts w:eastAsia="Times New Roman"/>
        </w:rPr>
      </w:pPr>
      <w:proofErr w:type="spellStart"/>
      <w:r w:rsidRPr="00012AF9">
        <w:rPr>
          <w:rFonts w:eastAsia="Times New Roman"/>
        </w:rPr>
        <w:t>Kohavi</w:t>
      </w:r>
      <w:proofErr w:type="spellEnd"/>
      <w:r w:rsidRPr="00012AF9">
        <w:rPr>
          <w:rFonts w:eastAsia="Times New Roman"/>
        </w:rPr>
        <w:t>, R. (1995). A study of cross-validation and bootstrap for accuracy estimation and model selection. pp. 1137–1145.</w:t>
      </w:r>
    </w:p>
    <w:p w14:paraId="39A1E40D" w14:textId="77777777" w:rsidR="00012AF9" w:rsidRPr="00012AF9" w:rsidRDefault="00012AF9" w:rsidP="00012AF9">
      <w:pPr>
        <w:pStyle w:val="Bibliography"/>
        <w:rPr>
          <w:rFonts w:eastAsia="Times New Roman"/>
        </w:rPr>
      </w:pPr>
      <w:r w:rsidRPr="00012AF9">
        <w:rPr>
          <w:rFonts w:eastAsia="Times New Roman"/>
        </w:rPr>
        <w:t xml:space="preserve">Koyama, S., and Appel, S.B. (2006). Characterization of M-Current in Ventral Tegmental Area Dopamine Neurons.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96</w:t>
      </w:r>
      <w:r w:rsidRPr="00012AF9">
        <w:rPr>
          <w:rFonts w:eastAsia="Times New Roman"/>
        </w:rPr>
        <w:t>, 535–543.</w:t>
      </w:r>
    </w:p>
    <w:p w14:paraId="12B68C1C" w14:textId="77777777" w:rsidR="00012AF9" w:rsidRPr="00012AF9" w:rsidRDefault="00012AF9" w:rsidP="00012AF9">
      <w:pPr>
        <w:pStyle w:val="Bibliography"/>
        <w:rPr>
          <w:rFonts w:eastAsia="Times New Roman"/>
        </w:rPr>
      </w:pPr>
      <w:proofErr w:type="spellStart"/>
      <w:r w:rsidRPr="00012AF9">
        <w:rPr>
          <w:rFonts w:eastAsia="Times New Roman"/>
        </w:rPr>
        <w:t>Lamsa</w:t>
      </w:r>
      <w:proofErr w:type="spellEnd"/>
      <w:r w:rsidRPr="00012AF9">
        <w:rPr>
          <w:rFonts w:eastAsia="Times New Roman"/>
        </w:rPr>
        <w:t xml:space="preserve">, K., Irvine, E.E., Giese, K.P., and </w:t>
      </w:r>
      <w:proofErr w:type="spellStart"/>
      <w:r w:rsidRPr="00012AF9">
        <w:rPr>
          <w:rFonts w:eastAsia="Times New Roman"/>
        </w:rPr>
        <w:t>Kullmann</w:t>
      </w:r>
      <w:proofErr w:type="spellEnd"/>
      <w:r w:rsidRPr="00012AF9">
        <w:rPr>
          <w:rFonts w:eastAsia="Times New Roman"/>
        </w:rPr>
        <w:t xml:space="preserve">, D.M. (2007). NMDA receptor-dependent long-term potentiation in mouse hippocampal interneurons shows a unique dependence on </w:t>
      </w:r>
      <w:proofErr w:type="gramStart"/>
      <w:r w:rsidRPr="00012AF9">
        <w:rPr>
          <w:rFonts w:eastAsia="Times New Roman"/>
        </w:rPr>
        <w:t>Ca(</w:t>
      </w:r>
      <w:proofErr w:type="gramEnd"/>
      <w:r w:rsidRPr="00012AF9">
        <w:rPr>
          <w:rFonts w:eastAsia="Times New Roman"/>
        </w:rPr>
        <w:t xml:space="preserve">2+)/calmodulin-dependent kinases. J. Physiol. </w:t>
      </w:r>
      <w:r w:rsidRPr="00012AF9">
        <w:rPr>
          <w:rFonts w:eastAsia="Times New Roman"/>
          <w:i/>
          <w:iCs/>
        </w:rPr>
        <w:t>584</w:t>
      </w:r>
      <w:r w:rsidRPr="00012AF9">
        <w:rPr>
          <w:rFonts w:eastAsia="Times New Roman"/>
        </w:rPr>
        <w:t>, 885–894.</w:t>
      </w:r>
    </w:p>
    <w:p w14:paraId="0029C94B" w14:textId="77777777" w:rsidR="00012AF9" w:rsidRPr="00012AF9" w:rsidRDefault="00012AF9" w:rsidP="00012AF9">
      <w:pPr>
        <w:pStyle w:val="Bibliography"/>
        <w:rPr>
          <w:rFonts w:eastAsia="Times New Roman"/>
        </w:rPr>
      </w:pPr>
      <w:r w:rsidRPr="00012AF9">
        <w:rPr>
          <w:rFonts w:eastAsia="Times New Roman"/>
        </w:rPr>
        <w:lastRenderedPageBreak/>
        <w:t xml:space="preserve">Larson, S.D., and </w:t>
      </w:r>
      <w:proofErr w:type="spellStart"/>
      <w:r w:rsidRPr="00012AF9">
        <w:rPr>
          <w:rFonts w:eastAsia="Times New Roman"/>
        </w:rPr>
        <w:t>Martone</w:t>
      </w:r>
      <w:proofErr w:type="spellEnd"/>
      <w:r w:rsidRPr="00012AF9">
        <w:rPr>
          <w:rFonts w:eastAsia="Times New Roman"/>
        </w:rPr>
        <w:t xml:space="preserve">, M. (2013). NeuroLex. org: an online framework for neuroscience knowledge. Front. Neuroinformatics </w:t>
      </w:r>
      <w:r w:rsidRPr="00012AF9">
        <w:rPr>
          <w:rFonts w:eastAsia="Times New Roman"/>
          <w:i/>
          <w:iCs/>
        </w:rPr>
        <w:t>7</w:t>
      </w:r>
      <w:r w:rsidRPr="00012AF9">
        <w:rPr>
          <w:rFonts w:eastAsia="Times New Roman"/>
        </w:rPr>
        <w:t>, 18.</w:t>
      </w:r>
    </w:p>
    <w:p w14:paraId="5E1C01C9" w14:textId="77777777" w:rsidR="00012AF9" w:rsidRPr="00012AF9" w:rsidRDefault="00012AF9" w:rsidP="00012AF9">
      <w:pPr>
        <w:pStyle w:val="Bibliography"/>
        <w:rPr>
          <w:rFonts w:eastAsia="Times New Roman"/>
        </w:rPr>
      </w:pPr>
      <w:r w:rsidRPr="00012AF9">
        <w:rPr>
          <w:rFonts w:eastAsia="Times New Roman"/>
        </w:rPr>
        <w:t xml:space="preserve">Lee, J.C.F., Callaway, J.C., and </w:t>
      </w:r>
      <w:proofErr w:type="spellStart"/>
      <w:r w:rsidRPr="00012AF9">
        <w:rPr>
          <w:rFonts w:eastAsia="Times New Roman"/>
        </w:rPr>
        <w:t>Foehring</w:t>
      </w:r>
      <w:proofErr w:type="spellEnd"/>
      <w:r w:rsidRPr="00012AF9">
        <w:rPr>
          <w:rFonts w:eastAsia="Times New Roman"/>
        </w:rPr>
        <w:t xml:space="preserve">, R.C. (2005). Effects of Temperature on Calcium Transients and Ca2+-Dependent </w:t>
      </w:r>
      <w:proofErr w:type="spellStart"/>
      <w:r w:rsidRPr="00012AF9">
        <w:rPr>
          <w:rFonts w:eastAsia="Times New Roman"/>
        </w:rPr>
        <w:t>Afterhyperpolarizations</w:t>
      </w:r>
      <w:proofErr w:type="spellEnd"/>
      <w:r w:rsidRPr="00012AF9">
        <w:rPr>
          <w:rFonts w:eastAsia="Times New Roman"/>
        </w:rPr>
        <w:t xml:space="preserve"> in Neocortical Pyramidal Neurons.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93</w:t>
      </w:r>
      <w:r w:rsidRPr="00012AF9">
        <w:rPr>
          <w:rFonts w:eastAsia="Times New Roman"/>
        </w:rPr>
        <w:t>, 2012–2020.</w:t>
      </w:r>
    </w:p>
    <w:p w14:paraId="737D570E" w14:textId="77777777" w:rsidR="00012AF9" w:rsidRPr="00012AF9" w:rsidRDefault="00012AF9" w:rsidP="00012AF9">
      <w:pPr>
        <w:pStyle w:val="Bibliography"/>
        <w:rPr>
          <w:rFonts w:eastAsia="Times New Roman"/>
        </w:rPr>
      </w:pPr>
      <w:proofErr w:type="spellStart"/>
      <w:r w:rsidRPr="00012AF9">
        <w:rPr>
          <w:rFonts w:eastAsia="Times New Roman"/>
        </w:rPr>
        <w:t>Liaw</w:t>
      </w:r>
      <w:proofErr w:type="spellEnd"/>
      <w:r w:rsidRPr="00012AF9">
        <w:rPr>
          <w:rFonts w:eastAsia="Times New Roman"/>
        </w:rPr>
        <w:t xml:space="preserve">, A., and Wiener, M. (2012). Random Forest: </w:t>
      </w:r>
      <w:proofErr w:type="spellStart"/>
      <w:r w:rsidRPr="00012AF9">
        <w:rPr>
          <w:rFonts w:eastAsia="Times New Roman"/>
        </w:rPr>
        <w:t>Breiman</w:t>
      </w:r>
      <w:proofErr w:type="spellEnd"/>
      <w:r w:rsidRPr="00012AF9">
        <w:rPr>
          <w:rFonts w:eastAsia="Times New Roman"/>
        </w:rPr>
        <w:t xml:space="preserve"> and Cutler’s Random Forests for Classification and Regression. R Package Version 4.6-7.</w:t>
      </w:r>
    </w:p>
    <w:p w14:paraId="2A81B6EA" w14:textId="77777777" w:rsidR="00012AF9" w:rsidRPr="00012AF9" w:rsidRDefault="00012AF9" w:rsidP="00012AF9">
      <w:pPr>
        <w:pStyle w:val="Bibliography"/>
        <w:rPr>
          <w:rFonts w:eastAsia="Times New Roman"/>
        </w:rPr>
      </w:pPr>
      <w:proofErr w:type="spellStart"/>
      <w:r w:rsidRPr="00012AF9">
        <w:rPr>
          <w:rFonts w:eastAsia="Times New Roman"/>
        </w:rPr>
        <w:t>Linoff</w:t>
      </w:r>
      <w:proofErr w:type="spellEnd"/>
      <w:r w:rsidRPr="00012AF9">
        <w:rPr>
          <w:rFonts w:eastAsia="Times New Roman"/>
        </w:rPr>
        <w:t>, G.S., and Berry, M.J.A. (2011). Data Mining Techniques: For Marketing, Sales, and Customer Relationship Management (John Wiley &amp; Sons).</w:t>
      </w:r>
    </w:p>
    <w:p w14:paraId="4D52E82D" w14:textId="77777777" w:rsidR="00012AF9" w:rsidRPr="00012AF9" w:rsidRDefault="00012AF9" w:rsidP="00012AF9">
      <w:pPr>
        <w:pStyle w:val="Bibliography"/>
        <w:rPr>
          <w:rFonts w:eastAsia="Times New Roman"/>
        </w:rPr>
      </w:pPr>
      <w:proofErr w:type="spellStart"/>
      <w:r w:rsidRPr="00012AF9">
        <w:rPr>
          <w:rFonts w:eastAsia="Times New Roman"/>
        </w:rPr>
        <w:t>Lübke</w:t>
      </w:r>
      <w:proofErr w:type="spellEnd"/>
      <w:r w:rsidRPr="00012AF9">
        <w:rPr>
          <w:rFonts w:eastAsia="Times New Roman"/>
        </w:rPr>
        <w:t xml:space="preserve">, J., </w:t>
      </w:r>
      <w:proofErr w:type="spellStart"/>
      <w:r w:rsidRPr="00012AF9">
        <w:rPr>
          <w:rFonts w:eastAsia="Times New Roman"/>
        </w:rPr>
        <w:t>Frotscher</w:t>
      </w:r>
      <w:proofErr w:type="spellEnd"/>
      <w:r w:rsidRPr="00012AF9">
        <w:rPr>
          <w:rFonts w:eastAsia="Times New Roman"/>
        </w:rPr>
        <w:t xml:space="preserve">, M., and </w:t>
      </w:r>
      <w:proofErr w:type="spellStart"/>
      <w:r w:rsidRPr="00012AF9">
        <w:rPr>
          <w:rFonts w:eastAsia="Times New Roman"/>
        </w:rPr>
        <w:t>Spruston</w:t>
      </w:r>
      <w:proofErr w:type="spellEnd"/>
      <w:r w:rsidRPr="00012AF9">
        <w:rPr>
          <w:rFonts w:eastAsia="Times New Roman"/>
        </w:rPr>
        <w:t xml:space="preserve">, N. (1998). Specialized electrophysiological properties of anatomically identified neurons in the hilar region of the rat fascia </w:t>
      </w:r>
      <w:proofErr w:type="spellStart"/>
      <w:r w:rsidRPr="00012AF9">
        <w:rPr>
          <w:rFonts w:eastAsia="Times New Roman"/>
        </w:rPr>
        <w:t>dentata</w:t>
      </w:r>
      <w:proofErr w:type="spellEnd"/>
      <w:r w:rsidRPr="00012AF9">
        <w:rPr>
          <w:rFonts w:eastAsia="Times New Roman"/>
        </w:rPr>
        <w:t xml:space="preserve">.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79</w:t>
      </w:r>
      <w:r w:rsidRPr="00012AF9">
        <w:rPr>
          <w:rFonts w:eastAsia="Times New Roman"/>
        </w:rPr>
        <w:t>, 1518–1534.</w:t>
      </w:r>
    </w:p>
    <w:p w14:paraId="00A1F6E5" w14:textId="77777777" w:rsidR="00012AF9" w:rsidRPr="00012AF9" w:rsidRDefault="00012AF9" w:rsidP="00012AF9">
      <w:pPr>
        <w:pStyle w:val="Bibliography"/>
        <w:rPr>
          <w:rFonts w:eastAsia="Times New Roman"/>
        </w:rPr>
      </w:pPr>
      <w:r w:rsidRPr="00012AF9">
        <w:rPr>
          <w:rFonts w:eastAsia="Times New Roman"/>
        </w:rPr>
        <w:t>Miller, J.F. (1981). Assessing language production in children: Experimental procedures (</w:t>
      </w:r>
      <w:proofErr w:type="spellStart"/>
      <w:r w:rsidRPr="00012AF9">
        <w:rPr>
          <w:rFonts w:eastAsia="Times New Roman"/>
        </w:rPr>
        <w:t>Univ</w:t>
      </w:r>
      <w:proofErr w:type="spellEnd"/>
      <w:r w:rsidRPr="00012AF9">
        <w:rPr>
          <w:rFonts w:eastAsia="Times New Roman"/>
        </w:rPr>
        <w:t xml:space="preserve"> Park Press).</w:t>
      </w:r>
    </w:p>
    <w:p w14:paraId="60895BEC" w14:textId="77777777" w:rsidR="00012AF9" w:rsidRPr="00012AF9" w:rsidRDefault="00012AF9" w:rsidP="00012AF9">
      <w:pPr>
        <w:pStyle w:val="Bibliography"/>
        <w:rPr>
          <w:rFonts w:eastAsia="Times New Roman"/>
        </w:rPr>
      </w:pPr>
      <w:proofErr w:type="spellStart"/>
      <w:r w:rsidRPr="00012AF9">
        <w:rPr>
          <w:rFonts w:eastAsia="Times New Roman"/>
        </w:rPr>
        <w:t>Nassar</w:t>
      </w:r>
      <w:proofErr w:type="spellEnd"/>
      <w:r w:rsidRPr="00012AF9">
        <w:rPr>
          <w:rFonts w:eastAsia="Times New Roman"/>
        </w:rPr>
        <w:t xml:space="preserve">, M., </w:t>
      </w:r>
      <w:proofErr w:type="spellStart"/>
      <w:r w:rsidRPr="00012AF9">
        <w:rPr>
          <w:rFonts w:eastAsia="Times New Roman"/>
        </w:rPr>
        <w:t>Simonnet</w:t>
      </w:r>
      <w:proofErr w:type="spellEnd"/>
      <w:r w:rsidRPr="00012AF9">
        <w:rPr>
          <w:rFonts w:eastAsia="Times New Roman"/>
        </w:rPr>
        <w:t xml:space="preserve">, J., </w:t>
      </w:r>
      <w:proofErr w:type="spellStart"/>
      <w:r w:rsidRPr="00012AF9">
        <w:rPr>
          <w:rFonts w:eastAsia="Times New Roman"/>
        </w:rPr>
        <w:t>Lofredi</w:t>
      </w:r>
      <w:proofErr w:type="spellEnd"/>
      <w:r w:rsidRPr="00012AF9">
        <w:rPr>
          <w:rFonts w:eastAsia="Times New Roman"/>
        </w:rPr>
        <w:t xml:space="preserve">, R., Cohen, I., </w:t>
      </w:r>
      <w:proofErr w:type="spellStart"/>
      <w:r w:rsidRPr="00012AF9">
        <w:rPr>
          <w:rFonts w:eastAsia="Times New Roman"/>
        </w:rPr>
        <w:t>Savary</w:t>
      </w:r>
      <w:proofErr w:type="spellEnd"/>
      <w:r w:rsidRPr="00012AF9">
        <w:rPr>
          <w:rFonts w:eastAsia="Times New Roman"/>
        </w:rPr>
        <w:t xml:space="preserve">, E., </w:t>
      </w:r>
      <w:proofErr w:type="spellStart"/>
      <w:r w:rsidRPr="00012AF9">
        <w:rPr>
          <w:rFonts w:eastAsia="Times New Roman"/>
        </w:rPr>
        <w:t>Yanagawa</w:t>
      </w:r>
      <w:proofErr w:type="spellEnd"/>
      <w:r w:rsidRPr="00012AF9">
        <w:rPr>
          <w:rFonts w:eastAsia="Times New Roman"/>
        </w:rPr>
        <w:t xml:space="preserve">, Y., Miles, R., and </w:t>
      </w:r>
      <w:proofErr w:type="spellStart"/>
      <w:r w:rsidRPr="00012AF9">
        <w:rPr>
          <w:rFonts w:eastAsia="Times New Roman"/>
        </w:rPr>
        <w:t>Fricker</w:t>
      </w:r>
      <w:proofErr w:type="spellEnd"/>
      <w:r w:rsidRPr="00012AF9">
        <w:rPr>
          <w:rFonts w:eastAsia="Times New Roman"/>
        </w:rPr>
        <w:t xml:space="preserve">, D. (2015). Diversity and overlap of </w:t>
      </w:r>
      <w:proofErr w:type="spellStart"/>
      <w:r w:rsidRPr="00012AF9">
        <w:rPr>
          <w:rFonts w:eastAsia="Times New Roman"/>
        </w:rPr>
        <w:t>Parvalbumin</w:t>
      </w:r>
      <w:proofErr w:type="spellEnd"/>
      <w:r w:rsidRPr="00012AF9">
        <w:rPr>
          <w:rFonts w:eastAsia="Times New Roman"/>
        </w:rPr>
        <w:t xml:space="preserve"> and Somatostatin expressing interneurons in mouse </w:t>
      </w:r>
      <w:proofErr w:type="spellStart"/>
      <w:r w:rsidRPr="00012AF9">
        <w:rPr>
          <w:rFonts w:eastAsia="Times New Roman"/>
        </w:rPr>
        <w:t>presubiculum</w:t>
      </w:r>
      <w:proofErr w:type="spellEnd"/>
      <w:r w:rsidRPr="00012AF9">
        <w:rPr>
          <w:rFonts w:eastAsia="Times New Roman"/>
        </w:rPr>
        <w:t xml:space="preserve">. Front. Neural Circuits </w:t>
      </w:r>
      <w:r w:rsidRPr="00012AF9">
        <w:rPr>
          <w:rFonts w:eastAsia="Times New Roman"/>
          <w:i/>
          <w:iCs/>
        </w:rPr>
        <w:t>9</w:t>
      </w:r>
      <w:r w:rsidRPr="00012AF9">
        <w:rPr>
          <w:rFonts w:eastAsia="Times New Roman"/>
        </w:rPr>
        <w:t>.</w:t>
      </w:r>
    </w:p>
    <w:p w14:paraId="10985770" w14:textId="77777777" w:rsidR="00012AF9" w:rsidRPr="00012AF9" w:rsidRDefault="00012AF9" w:rsidP="00012AF9">
      <w:pPr>
        <w:pStyle w:val="Bibliography"/>
        <w:rPr>
          <w:rFonts w:eastAsia="Times New Roman"/>
        </w:rPr>
      </w:pPr>
      <w:proofErr w:type="spellStart"/>
      <w:r w:rsidRPr="00012AF9">
        <w:rPr>
          <w:rFonts w:eastAsia="Times New Roman"/>
        </w:rPr>
        <w:t>Novkovic</w:t>
      </w:r>
      <w:proofErr w:type="spellEnd"/>
      <w:r w:rsidRPr="00012AF9">
        <w:rPr>
          <w:rFonts w:eastAsia="Times New Roman"/>
        </w:rPr>
        <w:t xml:space="preserve">, T., </w:t>
      </w:r>
      <w:proofErr w:type="spellStart"/>
      <w:r w:rsidRPr="00012AF9">
        <w:rPr>
          <w:rFonts w:eastAsia="Times New Roman"/>
        </w:rPr>
        <w:t>Shchyglo</w:t>
      </w:r>
      <w:proofErr w:type="spellEnd"/>
      <w:r w:rsidRPr="00012AF9">
        <w:rPr>
          <w:rFonts w:eastAsia="Times New Roman"/>
        </w:rPr>
        <w:t xml:space="preserve">, O., Gold, R., and Manahan-Vaughan, D. (2015). Hippocampal function is compromised in an animal model of multiple sclerosis. Neuroscience </w:t>
      </w:r>
      <w:r w:rsidRPr="00012AF9">
        <w:rPr>
          <w:rFonts w:eastAsia="Times New Roman"/>
          <w:i/>
          <w:iCs/>
        </w:rPr>
        <w:t>309</w:t>
      </w:r>
      <w:r w:rsidRPr="00012AF9">
        <w:rPr>
          <w:rFonts w:eastAsia="Times New Roman"/>
        </w:rPr>
        <w:t>, 100–112.</w:t>
      </w:r>
    </w:p>
    <w:p w14:paraId="3F5F1571" w14:textId="77777777" w:rsidR="00012AF9" w:rsidRPr="00012AF9" w:rsidRDefault="00012AF9" w:rsidP="00012AF9">
      <w:pPr>
        <w:pStyle w:val="Bibliography"/>
        <w:rPr>
          <w:rFonts w:eastAsia="Times New Roman"/>
        </w:rPr>
      </w:pPr>
      <w:proofErr w:type="spellStart"/>
      <w:r w:rsidRPr="00012AF9">
        <w:rPr>
          <w:rFonts w:eastAsia="Times New Roman"/>
        </w:rPr>
        <w:t>Perkowski</w:t>
      </w:r>
      <w:proofErr w:type="spellEnd"/>
      <w:r w:rsidRPr="00012AF9">
        <w:rPr>
          <w:rFonts w:eastAsia="Times New Roman"/>
        </w:rPr>
        <w:t xml:space="preserve">, J.J., and Murphy, G.G. (2011). Deletion of the mouse homolog of KCNAB2, a gene linked to monosomy 1p36, results in associative memory impairments and amygdala </w:t>
      </w:r>
      <w:proofErr w:type="spellStart"/>
      <w:r w:rsidRPr="00012AF9">
        <w:rPr>
          <w:rFonts w:eastAsia="Times New Roman"/>
        </w:rPr>
        <w:t>hyperexcitability</w:t>
      </w:r>
      <w:proofErr w:type="spellEnd"/>
      <w:r w:rsidRPr="00012AF9">
        <w:rPr>
          <w:rFonts w:eastAsia="Times New Roman"/>
        </w:rPr>
        <w:t xml:space="preserve">.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31</w:t>
      </w:r>
      <w:r w:rsidRPr="00012AF9">
        <w:rPr>
          <w:rFonts w:eastAsia="Times New Roman"/>
        </w:rPr>
        <w:t>, 46–54.</w:t>
      </w:r>
    </w:p>
    <w:p w14:paraId="3DC65AE8" w14:textId="77777777" w:rsidR="00012AF9" w:rsidRPr="00012AF9" w:rsidRDefault="00012AF9" w:rsidP="00012AF9">
      <w:pPr>
        <w:pStyle w:val="Bibliography"/>
        <w:rPr>
          <w:rFonts w:eastAsia="Times New Roman"/>
        </w:rPr>
      </w:pPr>
      <w:proofErr w:type="spellStart"/>
      <w:r w:rsidRPr="00012AF9">
        <w:rPr>
          <w:rFonts w:eastAsia="Times New Roman"/>
        </w:rPr>
        <w:t>Pilarski</w:t>
      </w:r>
      <w:proofErr w:type="spellEnd"/>
      <w:r w:rsidRPr="00012AF9">
        <w:rPr>
          <w:rFonts w:eastAsia="Times New Roman"/>
        </w:rPr>
        <w:t xml:space="preserve">, J.Q., Wakefield, H.E., </w:t>
      </w:r>
      <w:proofErr w:type="spellStart"/>
      <w:r w:rsidRPr="00012AF9">
        <w:rPr>
          <w:rFonts w:eastAsia="Times New Roman"/>
        </w:rPr>
        <w:t>Fuglevand</w:t>
      </w:r>
      <w:proofErr w:type="spellEnd"/>
      <w:r w:rsidRPr="00012AF9">
        <w:rPr>
          <w:rFonts w:eastAsia="Times New Roman"/>
        </w:rPr>
        <w:t xml:space="preserve">, A.J., Levine, R.B., and </w:t>
      </w:r>
      <w:proofErr w:type="spellStart"/>
      <w:r w:rsidRPr="00012AF9">
        <w:rPr>
          <w:rFonts w:eastAsia="Times New Roman"/>
        </w:rPr>
        <w:t>Fregosi</w:t>
      </w:r>
      <w:proofErr w:type="spellEnd"/>
      <w:r w:rsidRPr="00012AF9">
        <w:rPr>
          <w:rFonts w:eastAsia="Times New Roman"/>
        </w:rPr>
        <w:t xml:space="preserve">, R.F. (2011). Developmental Nicotine Exposure Alters Neurotransmission and Excitability in Hypoglossal </w:t>
      </w:r>
      <w:proofErr w:type="spellStart"/>
      <w:r w:rsidRPr="00012AF9">
        <w:rPr>
          <w:rFonts w:eastAsia="Times New Roman"/>
        </w:rPr>
        <w:t>Motoneurons</w:t>
      </w:r>
      <w:proofErr w:type="spellEnd"/>
      <w:r w:rsidRPr="00012AF9">
        <w:rPr>
          <w:rFonts w:eastAsia="Times New Roman"/>
        </w:rPr>
        <w:t xml:space="preserve">.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105</w:t>
      </w:r>
      <w:r w:rsidRPr="00012AF9">
        <w:rPr>
          <w:rFonts w:eastAsia="Times New Roman"/>
        </w:rPr>
        <w:t>, 423–433.</w:t>
      </w:r>
    </w:p>
    <w:p w14:paraId="7D9A3B5D" w14:textId="77777777" w:rsidR="00012AF9" w:rsidRPr="00012AF9" w:rsidRDefault="00012AF9" w:rsidP="00012AF9">
      <w:pPr>
        <w:pStyle w:val="Bibliography"/>
        <w:rPr>
          <w:rFonts w:eastAsia="Times New Roman"/>
        </w:rPr>
      </w:pPr>
      <w:proofErr w:type="spellStart"/>
      <w:r w:rsidRPr="00012AF9">
        <w:rPr>
          <w:rFonts w:eastAsia="Times New Roman"/>
        </w:rPr>
        <w:t>Pletscher-Frankild</w:t>
      </w:r>
      <w:proofErr w:type="spellEnd"/>
      <w:r w:rsidRPr="00012AF9">
        <w:rPr>
          <w:rFonts w:eastAsia="Times New Roman"/>
        </w:rPr>
        <w:t xml:space="preserve">, S., </w:t>
      </w:r>
      <w:proofErr w:type="spellStart"/>
      <w:r w:rsidRPr="00012AF9">
        <w:rPr>
          <w:rFonts w:eastAsia="Times New Roman"/>
        </w:rPr>
        <w:t>Pallejà</w:t>
      </w:r>
      <w:proofErr w:type="spellEnd"/>
      <w:r w:rsidRPr="00012AF9">
        <w:rPr>
          <w:rFonts w:eastAsia="Times New Roman"/>
        </w:rPr>
        <w:t xml:space="preserve">, A., </w:t>
      </w:r>
      <w:proofErr w:type="spellStart"/>
      <w:r w:rsidRPr="00012AF9">
        <w:rPr>
          <w:rFonts w:eastAsia="Times New Roman"/>
        </w:rPr>
        <w:t>Tsafou</w:t>
      </w:r>
      <w:proofErr w:type="spellEnd"/>
      <w:r w:rsidRPr="00012AF9">
        <w:rPr>
          <w:rFonts w:eastAsia="Times New Roman"/>
        </w:rPr>
        <w:t xml:space="preserve">, K., Binder, J.X., and Jensen, L.J. (2015). DISEASES: Text mining and data integration of disease–gene associations. Methods </w:t>
      </w:r>
      <w:r w:rsidRPr="00012AF9">
        <w:rPr>
          <w:rFonts w:eastAsia="Times New Roman"/>
          <w:i/>
          <w:iCs/>
        </w:rPr>
        <w:t>74</w:t>
      </w:r>
      <w:r w:rsidRPr="00012AF9">
        <w:rPr>
          <w:rFonts w:eastAsia="Times New Roman"/>
        </w:rPr>
        <w:t>, 83–89.</w:t>
      </w:r>
    </w:p>
    <w:p w14:paraId="20E44AC2" w14:textId="77777777" w:rsidR="00012AF9" w:rsidRPr="00012AF9" w:rsidRDefault="00012AF9" w:rsidP="00012AF9">
      <w:pPr>
        <w:pStyle w:val="Bibliography"/>
        <w:rPr>
          <w:rFonts w:eastAsia="Times New Roman"/>
        </w:rPr>
      </w:pPr>
      <w:proofErr w:type="spellStart"/>
      <w:r w:rsidRPr="00012AF9">
        <w:rPr>
          <w:rFonts w:eastAsia="Times New Roman"/>
        </w:rPr>
        <w:t>Prestori</w:t>
      </w:r>
      <w:proofErr w:type="spellEnd"/>
      <w:r w:rsidRPr="00012AF9">
        <w:rPr>
          <w:rFonts w:eastAsia="Times New Roman"/>
        </w:rPr>
        <w:t xml:space="preserve">, F., Rossi, P., </w:t>
      </w:r>
      <w:proofErr w:type="spellStart"/>
      <w:r w:rsidRPr="00012AF9">
        <w:rPr>
          <w:rFonts w:eastAsia="Times New Roman"/>
        </w:rPr>
        <w:t>Bearzatto</w:t>
      </w:r>
      <w:proofErr w:type="spellEnd"/>
      <w:r w:rsidRPr="00012AF9">
        <w:rPr>
          <w:rFonts w:eastAsia="Times New Roman"/>
        </w:rPr>
        <w:t xml:space="preserve">, B., </w:t>
      </w:r>
      <w:proofErr w:type="spellStart"/>
      <w:r w:rsidRPr="00012AF9">
        <w:rPr>
          <w:rFonts w:eastAsia="Times New Roman"/>
        </w:rPr>
        <w:t>Lainé</w:t>
      </w:r>
      <w:proofErr w:type="spellEnd"/>
      <w:r w:rsidRPr="00012AF9">
        <w:rPr>
          <w:rFonts w:eastAsia="Times New Roman"/>
        </w:rPr>
        <w:t xml:space="preserve">, J., </w:t>
      </w:r>
      <w:proofErr w:type="spellStart"/>
      <w:r w:rsidRPr="00012AF9">
        <w:rPr>
          <w:rFonts w:eastAsia="Times New Roman"/>
        </w:rPr>
        <w:t>Necchi</w:t>
      </w:r>
      <w:proofErr w:type="spellEnd"/>
      <w:r w:rsidRPr="00012AF9">
        <w:rPr>
          <w:rFonts w:eastAsia="Times New Roman"/>
        </w:rPr>
        <w:t xml:space="preserve">, D., </w:t>
      </w:r>
      <w:proofErr w:type="spellStart"/>
      <w:r w:rsidRPr="00012AF9">
        <w:rPr>
          <w:rFonts w:eastAsia="Times New Roman"/>
        </w:rPr>
        <w:t>Diwakar</w:t>
      </w:r>
      <w:proofErr w:type="spellEnd"/>
      <w:r w:rsidRPr="00012AF9">
        <w:rPr>
          <w:rFonts w:eastAsia="Times New Roman"/>
        </w:rPr>
        <w:t xml:space="preserve">, S., </w:t>
      </w:r>
      <w:proofErr w:type="spellStart"/>
      <w:r w:rsidRPr="00012AF9">
        <w:rPr>
          <w:rFonts w:eastAsia="Times New Roman"/>
        </w:rPr>
        <w:t>Schiffmann</w:t>
      </w:r>
      <w:proofErr w:type="spellEnd"/>
      <w:r w:rsidRPr="00012AF9">
        <w:rPr>
          <w:rFonts w:eastAsia="Times New Roman"/>
        </w:rPr>
        <w:t xml:space="preserve">, S.N., </w:t>
      </w:r>
      <w:proofErr w:type="spellStart"/>
      <w:r w:rsidRPr="00012AF9">
        <w:rPr>
          <w:rFonts w:eastAsia="Times New Roman"/>
        </w:rPr>
        <w:t>Axelrad</w:t>
      </w:r>
      <w:proofErr w:type="spellEnd"/>
      <w:r w:rsidRPr="00012AF9">
        <w:rPr>
          <w:rFonts w:eastAsia="Times New Roman"/>
        </w:rPr>
        <w:t xml:space="preserve">, H., and D’Angelo, E. (2008). Altered neuron excitability and synaptic plasticity in the cerebellar granular layer of juvenile prion protein knock-out mice with impaired motor control.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28</w:t>
      </w:r>
      <w:r w:rsidRPr="00012AF9">
        <w:rPr>
          <w:rFonts w:eastAsia="Times New Roman"/>
        </w:rPr>
        <w:t>, 7091–7103.</w:t>
      </w:r>
    </w:p>
    <w:p w14:paraId="7114C492" w14:textId="77777777" w:rsidR="00012AF9" w:rsidRPr="00012AF9" w:rsidRDefault="00012AF9" w:rsidP="00012AF9">
      <w:pPr>
        <w:pStyle w:val="Bibliography"/>
        <w:rPr>
          <w:rFonts w:eastAsia="Times New Roman"/>
        </w:rPr>
      </w:pPr>
      <w:r w:rsidRPr="00012AF9">
        <w:rPr>
          <w:rFonts w:eastAsia="Times New Roman"/>
        </w:rPr>
        <w:t>Rang, H.P., and Dale, M.M. (2003). Pharmacology (Churchill Livingstone).</w:t>
      </w:r>
    </w:p>
    <w:p w14:paraId="44C61BE9" w14:textId="77777777" w:rsidR="00012AF9" w:rsidRPr="00012AF9" w:rsidRDefault="00012AF9" w:rsidP="00012AF9">
      <w:pPr>
        <w:pStyle w:val="Bibliography"/>
        <w:rPr>
          <w:rFonts w:eastAsia="Times New Roman"/>
        </w:rPr>
      </w:pPr>
      <w:r w:rsidRPr="00012AF9">
        <w:rPr>
          <w:rFonts w:eastAsia="Times New Roman"/>
        </w:rPr>
        <w:t xml:space="preserve">Routh, V.H., Song, Z., and Liu, X. (2004). The role of </w:t>
      </w:r>
      <w:proofErr w:type="spellStart"/>
      <w:r w:rsidRPr="00012AF9">
        <w:rPr>
          <w:rFonts w:eastAsia="Times New Roman"/>
        </w:rPr>
        <w:t>glucosensing</w:t>
      </w:r>
      <w:proofErr w:type="spellEnd"/>
      <w:r w:rsidRPr="00012AF9">
        <w:rPr>
          <w:rFonts w:eastAsia="Times New Roman"/>
        </w:rPr>
        <w:t xml:space="preserve"> neurons in the detection of hypoglycemia. Diabetes Technol. </w:t>
      </w:r>
      <w:proofErr w:type="spellStart"/>
      <w:r w:rsidRPr="00012AF9">
        <w:rPr>
          <w:rFonts w:eastAsia="Times New Roman"/>
        </w:rPr>
        <w:t>Ther</w:t>
      </w:r>
      <w:proofErr w:type="spellEnd"/>
      <w:r w:rsidRPr="00012AF9">
        <w:rPr>
          <w:rFonts w:eastAsia="Times New Roman"/>
        </w:rPr>
        <w:t xml:space="preserve">. </w:t>
      </w:r>
      <w:r w:rsidRPr="00012AF9">
        <w:rPr>
          <w:rFonts w:eastAsia="Times New Roman"/>
          <w:i/>
          <w:iCs/>
        </w:rPr>
        <w:t>6</w:t>
      </w:r>
      <w:r w:rsidRPr="00012AF9">
        <w:rPr>
          <w:rFonts w:eastAsia="Times New Roman"/>
        </w:rPr>
        <w:t>, 413–421.</w:t>
      </w:r>
    </w:p>
    <w:p w14:paraId="7F2991AF" w14:textId="77777777" w:rsidR="00012AF9" w:rsidRPr="00012AF9" w:rsidRDefault="00012AF9" w:rsidP="00012AF9">
      <w:pPr>
        <w:pStyle w:val="Bibliography"/>
        <w:rPr>
          <w:rFonts w:eastAsia="Times New Roman"/>
        </w:rPr>
      </w:pPr>
      <w:proofErr w:type="spellStart"/>
      <w:r w:rsidRPr="00012AF9">
        <w:rPr>
          <w:rFonts w:eastAsia="Times New Roman"/>
        </w:rPr>
        <w:lastRenderedPageBreak/>
        <w:t>Savin</w:t>
      </w:r>
      <w:proofErr w:type="spellEnd"/>
      <w:r w:rsidRPr="00012AF9">
        <w:rPr>
          <w:rFonts w:eastAsia="Times New Roman"/>
        </w:rPr>
        <w:t xml:space="preserve">, N.E. (1984). Multiple hypothesis testing. </w:t>
      </w:r>
      <w:proofErr w:type="spellStart"/>
      <w:r w:rsidRPr="00012AF9">
        <w:rPr>
          <w:rFonts w:eastAsia="Times New Roman"/>
        </w:rPr>
        <w:t>Handb</w:t>
      </w:r>
      <w:proofErr w:type="spellEnd"/>
      <w:r w:rsidRPr="00012AF9">
        <w:rPr>
          <w:rFonts w:eastAsia="Times New Roman"/>
        </w:rPr>
        <w:t xml:space="preserve">. </w:t>
      </w:r>
      <w:proofErr w:type="spellStart"/>
      <w:r w:rsidRPr="00012AF9">
        <w:rPr>
          <w:rFonts w:eastAsia="Times New Roman"/>
        </w:rPr>
        <w:t>Econom</w:t>
      </w:r>
      <w:proofErr w:type="spellEnd"/>
      <w:r w:rsidRPr="00012AF9">
        <w:rPr>
          <w:rFonts w:eastAsia="Times New Roman"/>
        </w:rPr>
        <w:t xml:space="preserve">. </w:t>
      </w:r>
      <w:r w:rsidRPr="00012AF9">
        <w:rPr>
          <w:rFonts w:eastAsia="Times New Roman"/>
          <w:i/>
          <w:iCs/>
        </w:rPr>
        <w:t>2</w:t>
      </w:r>
      <w:r w:rsidRPr="00012AF9">
        <w:rPr>
          <w:rFonts w:eastAsia="Times New Roman"/>
        </w:rPr>
        <w:t>, 827–879.</w:t>
      </w:r>
    </w:p>
    <w:p w14:paraId="78C6D0D2" w14:textId="77777777" w:rsidR="00012AF9" w:rsidRPr="00012AF9" w:rsidRDefault="00012AF9" w:rsidP="00012AF9">
      <w:pPr>
        <w:pStyle w:val="Bibliography"/>
        <w:rPr>
          <w:rFonts w:eastAsia="Times New Roman"/>
        </w:rPr>
      </w:pPr>
      <w:proofErr w:type="spellStart"/>
      <w:r w:rsidRPr="00012AF9">
        <w:rPr>
          <w:rFonts w:eastAsia="Times New Roman"/>
        </w:rPr>
        <w:t>Scorza</w:t>
      </w:r>
      <w:proofErr w:type="spellEnd"/>
      <w:r w:rsidRPr="00012AF9">
        <w:rPr>
          <w:rFonts w:eastAsia="Times New Roman"/>
        </w:rPr>
        <w:t xml:space="preserve">, C.A., Araujo, B.H.S., </w:t>
      </w:r>
      <w:proofErr w:type="spellStart"/>
      <w:r w:rsidRPr="00012AF9">
        <w:rPr>
          <w:rFonts w:eastAsia="Times New Roman"/>
        </w:rPr>
        <w:t>Leite</w:t>
      </w:r>
      <w:proofErr w:type="spellEnd"/>
      <w:r w:rsidRPr="00012AF9">
        <w:rPr>
          <w:rFonts w:eastAsia="Times New Roman"/>
        </w:rPr>
        <w:t xml:space="preserve">, L.A., Torres, L.B., </w:t>
      </w:r>
      <w:proofErr w:type="spellStart"/>
      <w:r w:rsidRPr="00012AF9">
        <w:rPr>
          <w:rFonts w:eastAsia="Times New Roman"/>
        </w:rPr>
        <w:t>Otalora</w:t>
      </w:r>
      <w:proofErr w:type="spellEnd"/>
      <w:r w:rsidRPr="00012AF9">
        <w:rPr>
          <w:rFonts w:eastAsia="Times New Roman"/>
        </w:rPr>
        <w:t xml:space="preserve">, L.F.P., Oliveira, M.S., </w:t>
      </w:r>
      <w:proofErr w:type="spellStart"/>
      <w:r w:rsidRPr="00012AF9">
        <w:rPr>
          <w:rFonts w:eastAsia="Times New Roman"/>
        </w:rPr>
        <w:t>Garrido-Sanabria</w:t>
      </w:r>
      <w:proofErr w:type="spellEnd"/>
      <w:r w:rsidRPr="00012AF9">
        <w:rPr>
          <w:rFonts w:eastAsia="Times New Roman"/>
        </w:rPr>
        <w:t xml:space="preserve">, E.R., and </w:t>
      </w:r>
      <w:proofErr w:type="spellStart"/>
      <w:r w:rsidRPr="00012AF9">
        <w:rPr>
          <w:rFonts w:eastAsia="Times New Roman"/>
        </w:rPr>
        <w:t>Cavalheiro</w:t>
      </w:r>
      <w:proofErr w:type="spellEnd"/>
      <w:r w:rsidRPr="00012AF9">
        <w:rPr>
          <w:rFonts w:eastAsia="Times New Roman"/>
        </w:rPr>
        <w:t xml:space="preserve">, E.A. (2011). Morphological and electrophysiological properties of pyramidal-like neurons in the stratum </w:t>
      </w:r>
      <w:proofErr w:type="spellStart"/>
      <w:r w:rsidRPr="00012AF9">
        <w:rPr>
          <w:rFonts w:eastAsia="Times New Roman"/>
        </w:rPr>
        <w:t>oriens</w:t>
      </w:r>
      <w:proofErr w:type="spellEnd"/>
      <w:r w:rsidRPr="00012AF9">
        <w:rPr>
          <w:rFonts w:eastAsia="Times New Roman"/>
        </w:rPr>
        <w:t xml:space="preserve"> of </w:t>
      </w:r>
      <w:proofErr w:type="spellStart"/>
      <w:r w:rsidRPr="00012AF9">
        <w:rPr>
          <w:rFonts w:eastAsia="Times New Roman"/>
        </w:rPr>
        <w:t>Cornu</w:t>
      </w:r>
      <w:proofErr w:type="spellEnd"/>
      <w:r w:rsidRPr="00012AF9">
        <w:rPr>
          <w:rFonts w:eastAsia="Times New Roman"/>
        </w:rPr>
        <w:t xml:space="preserve"> </w:t>
      </w:r>
      <w:proofErr w:type="spellStart"/>
      <w:r w:rsidRPr="00012AF9">
        <w:rPr>
          <w:rFonts w:eastAsia="Times New Roman"/>
        </w:rPr>
        <w:t>ammonis</w:t>
      </w:r>
      <w:proofErr w:type="spellEnd"/>
      <w:r w:rsidRPr="00012AF9">
        <w:rPr>
          <w:rFonts w:eastAsia="Times New Roman"/>
        </w:rPr>
        <w:t xml:space="preserve"> 1 and </w:t>
      </w:r>
      <w:proofErr w:type="spellStart"/>
      <w:r w:rsidRPr="00012AF9">
        <w:rPr>
          <w:rFonts w:eastAsia="Times New Roman"/>
        </w:rPr>
        <w:t>Cornu</w:t>
      </w:r>
      <w:proofErr w:type="spellEnd"/>
      <w:r w:rsidRPr="00012AF9">
        <w:rPr>
          <w:rFonts w:eastAsia="Times New Roman"/>
        </w:rPr>
        <w:t xml:space="preserve"> </w:t>
      </w:r>
      <w:proofErr w:type="spellStart"/>
      <w:r w:rsidRPr="00012AF9">
        <w:rPr>
          <w:rFonts w:eastAsia="Times New Roman"/>
        </w:rPr>
        <w:t>ammonis</w:t>
      </w:r>
      <w:proofErr w:type="spellEnd"/>
      <w:r w:rsidRPr="00012AF9">
        <w:rPr>
          <w:rFonts w:eastAsia="Times New Roman"/>
        </w:rPr>
        <w:t xml:space="preserve"> 2 area of </w:t>
      </w:r>
      <w:proofErr w:type="spellStart"/>
      <w:r w:rsidRPr="00012AF9">
        <w:rPr>
          <w:rFonts w:eastAsia="Times New Roman"/>
        </w:rPr>
        <w:t>Proechimys</w:t>
      </w:r>
      <w:proofErr w:type="spellEnd"/>
      <w:r w:rsidRPr="00012AF9">
        <w:rPr>
          <w:rFonts w:eastAsia="Times New Roman"/>
        </w:rPr>
        <w:t xml:space="preserve">. Neuroscience </w:t>
      </w:r>
      <w:r w:rsidRPr="00012AF9">
        <w:rPr>
          <w:rFonts w:eastAsia="Times New Roman"/>
          <w:i/>
          <w:iCs/>
        </w:rPr>
        <w:t>177</w:t>
      </w:r>
      <w:r w:rsidRPr="00012AF9">
        <w:rPr>
          <w:rFonts w:eastAsia="Times New Roman"/>
        </w:rPr>
        <w:t>, 252–268.</w:t>
      </w:r>
    </w:p>
    <w:p w14:paraId="7E45F801" w14:textId="77777777" w:rsidR="00012AF9" w:rsidRPr="00012AF9" w:rsidRDefault="00012AF9" w:rsidP="00012AF9">
      <w:pPr>
        <w:pStyle w:val="Bibliography"/>
        <w:rPr>
          <w:rFonts w:eastAsia="Times New Roman"/>
        </w:rPr>
      </w:pPr>
      <w:r w:rsidRPr="00012AF9">
        <w:rPr>
          <w:rFonts w:eastAsia="Times New Roman"/>
        </w:rPr>
        <w:t xml:space="preserve">Staff, N.P., Jung, H.-Y., </w:t>
      </w:r>
      <w:proofErr w:type="spellStart"/>
      <w:r w:rsidRPr="00012AF9">
        <w:rPr>
          <w:rFonts w:eastAsia="Times New Roman"/>
        </w:rPr>
        <w:t>Thiagarajan</w:t>
      </w:r>
      <w:proofErr w:type="spellEnd"/>
      <w:r w:rsidRPr="00012AF9">
        <w:rPr>
          <w:rFonts w:eastAsia="Times New Roman"/>
        </w:rPr>
        <w:t xml:space="preserve">, T., Yao, M., and </w:t>
      </w:r>
      <w:proofErr w:type="spellStart"/>
      <w:r w:rsidRPr="00012AF9">
        <w:rPr>
          <w:rFonts w:eastAsia="Times New Roman"/>
        </w:rPr>
        <w:t>Spruston</w:t>
      </w:r>
      <w:proofErr w:type="spellEnd"/>
      <w:r w:rsidRPr="00012AF9">
        <w:rPr>
          <w:rFonts w:eastAsia="Times New Roman"/>
        </w:rPr>
        <w:t xml:space="preserve">, N. (2000). Resting and active properties of pyramidal neurons in subiculum and CA1 of rat hippocampus.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84</w:t>
      </w:r>
      <w:r w:rsidRPr="00012AF9">
        <w:rPr>
          <w:rFonts w:eastAsia="Times New Roman"/>
        </w:rPr>
        <w:t>, 2398–2408.</w:t>
      </w:r>
    </w:p>
    <w:p w14:paraId="5D4837F8" w14:textId="77777777" w:rsidR="00012AF9" w:rsidRPr="00012AF9" w:rsidRDefault="00012AF9" w:rsidP="00012AF9">
      <w:pPr>
        <w:pStyle w:val="Bibliography"/>
        <w:rPr>
          <w:rFonts w:eastAsia="Times New Roman"/>
        </w:rPr>
      </w:pPr>
      <w:proofErr w:type="spellStart"/>
      <w:r w:rsidRPr="00012AF9">
        <w:rPr>
          <w:rFonts w:eastAsia="Times New Roman"/>
        </w:rPr>
        <w:t>Strobl</w:t>
      </w:r>
      <w:proofErr w:type="spellEnd"/>
      <w:r w:rsidRPr="00012AF9">
        <w:rPr>
          <w:rFonts w:eastAsia="Times New Roman"/>
        </w:rPr>
        <w:t xml:space="preserve">, C., </w:t>
      </w:r>
      <w:proofErr w:type="spellStart"/>
      <w:r w:rsidRPr="00012AF9">
        <w:rPr>
          <w:rFonts w:eastAsia="Times New Roman"/>
        </w:rPr>
        <w:t>Boulesteix</w:t>
      </w:r>
      <w:proofErr w:type="spellEnd"/>
      <w:r w:rsidRPr="00012AF9">
        <w:rPr>
          <w:rFonts w:eastAsia="Times New Roman"/>
        </w:rPr>
        <w:t xml:space="preserve">, A.-L., </w:t>
      </w:r>
      <w:proofErr w:type="spellStart"/>
      <w:r w:rsidRPr="00012AF9">
        <w:rPr>
          <w:rFonts w:eastAsia="Times New Roman"/>
        </w:rPr>
        <w:t>Kneib</w:t>
      </w:r>
      <w:proofErr w:type="spellEnd"/>
      <w:r w:rsidRPr="00012AF9">
        <w:rPr>
          <w:rFonts w:eastAsia="Times New Roman"/>
        </w:rPr>
        <w:t xml:space="preserve">, T., Augustin, T., and </w:t>
      </w:r>
      <w:proofErr w:type="spellStart"/>
      <w:r w:rsidRPr="00012AF9">
        <w:rPr>
          <w:rFonts w:eastAsia="Times New Roman"/>
        </w:rPr>
        <w:t>Zeileis</w:t>
      </w:r>
      <w:proofErr w:type="spellEnd"/>
      <w:r w:rsidRPr="00012AF9">
        <w:rPr>
          <w:rFonts w:eastAsia="Times New Roman"/>
        </w:rPr>
        <w:t xml:space="preserve">, A. (2008). Conditional variable importance for random forests. BMC Bioinformatics </w:t>
      </w:r>
      <w:r w:rsidRPr="00012AF9">
        <w:rPr>
          <w:rFonts w:eastAsia="Times New Roman"/>
          <w:i/>
          <w:iCs/>
        </w:rPr>
        <w:t>9</w:t>
      </w:r>
      <w:r w:rsidRPr="00012AF9">
        <w:rPr>
          <w:rFonts w:eastAsia="Times New Roman"/>
        </w:rPr>
        <w:t>, 307.</w:t>
      </w:r>
    </w:p>
    <w:p w14:paraId="36981DCE" w14:textId="77777777" w:rsidR="00012AF9" w:rsidRPr="00012AF9" w:rsidRDefault="00012AF9" w:rsidP="00012AF9">
      <w:pPr>
        <w:pStyle w:val="Bibliography"/>
        <w:rPr>
          <w:rFonts w:eastAsia="Times New Roman"/>
        </w:rPr>
      </w:pPr>
      <w:r w:rsidRPr="00012AF9">
        <w:rPr>
          <w:rFonts w:eastAsia="Times New Roman"/>
        </w:rPr>
        <w:t xml:space="preserve">Suter, B.A., </w:t>
      </w:r>
      <w:proofErr w:type="spellStart"/>
      <w:r w:rsidRPr="00012AF9">
        <w:rPr>
          <w:rFonts w:eastAsia="Times New Roman"/>
        </w:rPr>
        <w:t>Migliore</w:t>
      </w:r>
      <w:proofErr w:type="spellEnd"/>
      <w:r w:rsidRPr="00012AF9">
        <w:rPr>
          <w:rFonts w:eastAsia="Times New Roman"/>
        </w:rPr>
        <w:t xml:space="preserve">, M., and Shepherd, G.M.G. (2013). Intrinsic electrophysiology of mouse corticospinal neurons: a class-specific triad of spike-related properties. </w:t>
      </w:r>
      <w:proofErr w:type="spellStart"/>
      <w:r w:rsidRPr="00012AF9">
        <w:rPr>
          <w:rFonts w:eastAsia="Times New Roman"/>
        </w:rPr>
        <w:t>Cereb</w:t>
      </w:r>
      <w:proofErr w:type="spellEnd"/>
      <w:r w:rsidRPr="00012AF9">
        <w:rPr>
          <w:rFonts w:eastAsia="Times New Roman"/>
        </w:rPr>
        <w:t xml:space="preserve">. Cortex N. Y. N 1991 </w:t>
      </w:r>
      <w:r w:rsidRPr="00012AF9">
        <w:rPr>
          <w:rFonts w:eastAsia="Times New Roman"/>
          <w:i/>
          <w:iCs/>
        </w:rPr>
        <w:t>23</w:t>
      </w:r>
      <w:r w:rsidRPr="00012AF9">
        <w:rPr>
          <w:rFonts w:eastAsia="Times New Roman"/>
        </w:rPr>
        <w:t>, 1965–1977.</w:t>
      </w:r>
    </w:p>
    <w:p w14:paraId="04BC3338" w14:textId="77777777" w:rsidR="00012AF9" w:rsidRPr="00012AF9" w:rsidRDefault="00012AF9" w:rsidP="00012AF9">
      <w:pPr>
        <w:pStyle w:val="Bibliography"/>
        <w:rPr>
          <w:rFonts w:eastAsia="Times New Roman"/>
        </w:rPr>
      </w:pPr>
      <w:proofErr w:type="spellStart"/>
      <w:r w:rsidRPr="00012AF9">
        <w:rPr>
          <w:rFonts w:eastAsia="Times New Roman"/>
        </w:rPr>
        <w:t>Tripathy</w:t>
      </w:r>
      <w:proofErr w:type="spellEnd"/>
      <w:r w:rsidRPr="00012AF9">
        <w:rPr>
          <w:rFonts w:eastAsia="Times New Roman"/>
        </w:rPr>
        <w:t xml:space="preserve">, S.J., </w:t>
      </w:r>
      <w:proofErr w:type="spellStart"/>
      <w:r w:rsidRPr="00012AF9">
        <w:rPr>
          <w:rFonts w:eastAsia="Times New Roman"/>
        </w:rPr>
        <w:t>Savitskaya</w:t>
      </w:r>
      <w:proofErr w:type="spellEnd"/>
      <w:r w:rsidRPr="00012AF9">
        <w:rPr>
          <w:rFonts w:eastAsia="Times New Roman"/>
        </w:rPr>
        <w:t xml:space="preserve">, J., Burton, S.D., Urban, N.N., and </w:t>
      </w:r>
      <w:proofErr w:type="spellStart"/>
      <w:r w:rsidRPr="00012AF9">
        <w:rPr>
          <w:rFonts w:eastAsia="Times New Roman"/>
        </w:rPr>
        <w:t>Gerkin</w:t>
      </w:r>
      <w:proofErr w:type="spellEnd"/>
      <w:r w:rsidRPr="00012AF9">
        <w:rPr>
          <w:rFonts w:eastAsia="Times New Roman"/>
        </w:rPr>
        <w:t xml:space="preserve">, R.C. (2014). NeuroElectro: a window to the world’s neuron electrophysiology data. Front. Neuroinformatics </w:t>
      </w:r>
      <w:r w:rsidRPr="00012AF9">
        <w:rPr>
          <w:rFonts w:eastAsia="Times New Roman"/>
          <w:i/>
          <w:iCs/>
        </w:rPr>
        <w:t>8</w:t>
      </w:r>
      <w:r w:rsidRPr="00012AF9">
        <w:rPr>
          <w:rFonts w:eastAsia="Times New Roman"/>
        </w:rPr>
        <w:t>, 40.</w:t>
      </w:r>
    </w:p>
    <w:p w14:paraId="4305947B" w14:textId="77777777" w:rsidR="00012AF9" w:rsidRPr="00012AF9" w:rsidRDefault="00012AF9" w:rsidP="00012AF9">
      <w:pPr>
        <w:pStyle w:val="Bibliography"/>
        <w:rPr>
          <w:rFonts w:eastAsia="Times New Roman"/>
        </w:rPr>
      </w:pPr>
      <w:proofErr w:type="spellStart"/>
      <w:r w:rsidRPr="00012AF9">
        <w:rPr>
          <w:rFonts w:eastAsia="Times New Roman"/>
        </w:rPr>
        <w:t>Tripathy</w:t>
      </w:r>
      <w:proofErr w:type="spellEnd"/>
      <w:r w:rsidRPr="00012AF9">
        <w:rPr>
          <w:rFonts w:eastAsia="Times New Roman"/>
        </w:rPr>
        <w:t xml:space="preserve">, S.J., Burton, S.D., </w:t>
      </w:r>
      <w:proofErr w:type="spellStart"/>
      <w:r w:rsidRPr="00012AF9">
        <w:rPr>
          <w:rFonts w:eastAsia="Times New Roman"/>
        </w:rPr>
        <w:t>Geramita</w:t>
      </w:r>
      <w:proofErr w:type="spellEnd"/>
      <w:r w:rsidRPr="00012AF9">
        <w:rPr>
          <w:rFonts w:eastAsia="Times New Roman"/>
        </w:rPr>
        <w:t xml:space="preserve">, M., </w:t>
      </w:r>
      <w:proofErr w:type="spellStart"/>
      <w:r w:rsidRPr="00012AF9">
        <w:rPr>
          <w:rFonts w:eastAsia="Times New Roman"/>
        </w:rPr>
        <w:t>Gerkin</w:t>
      </w:r>
      <w:proofErr w:type="spellEnd"/>
      <w:r w:rsidRPr="00012AF9">
        <w:rPr>
          <w:rFonts w:eastAsia="Times New Roman"/>
        </w:rPr>
        <w:t xml:space="preserve">, R.C., and Urban, N.N. (2015). Brain-wide analysis of electrophysiological diversity yields novel categorization of mammalian neuron types. J. </w:t>
      </w:r>
      <w:proofErr w:type="spellStart"/>
      <w:r w:rsidRPr="00012AF9">
        <w:rPr>
          <w:rFonts w:eastAsia="Times New Roman"/>
        </w:rPr>
        <w:t>Neurophysiol</w:t>
      </w:r>
      <w:proofErr w:type="spellEnd"/>
      <w:r w:rsidRPr="00012AF9">
        <w:rPr>
          <w:rFonts w:eastAsia="Times New Roman"/>
        </w:rPr>
        <w:t>. jn.00237.2015.</w:t>
      </w:r>
    </w:p>
    <w:p w14:paraId="481E01CF" w14:textId="77777777" w:rsidR="00012AF9" w:rsidRPr="00012AF9" w:rsidRDefault="00012AF9" w:rsidP="00012AF9">
      <w:pPr>
        <w:pStyle w:val="Bibliography"/>
        <w:rPr>
          <w:rFonts w:eastAsia="Times New Roman"/>
        </w:rPr>
      </w:pPr>
      <w:proofErr w:type="spellStart"/>
      <w:r w:rsidRPr="00012AF9">
        <w:rPr>
          <w:rFonts w:eastAsia="Times New Roman"/>
        </w:rPr>
        <w:t>Uzuner</w:t>
      </w:r>
      <w:proofErr w:type="spellEnd"/>
      <w:r w:rsidRPr="00012AF9">
        <w:rPr>
          <w:rFonts w:eastAsia="Times New Roman"/>
        </w:rPr>
        <w:t>, Ö., and Stubbs, A. (2015). Practical applications for natural language processing in clinical research: The 2014 i2b2/</w:t>
      </w:r>
      <w:proofErr w:type="spellStart"/>
      <w:r w:rsidRPr="00012AF9">
        <w:rPr>
          <w:rFonts w:eastAsia="Times New Roman"/>
        </w:rPr>
        <w:t>UTHealth</w:t>
      </w:r>
      <w:proofErr w:type="spellEnd"/>
      <w:r w:rsidRPr="00012AF9">
        <w:rPr>
          <w:rFonts w:eastAsia="Times New Roman"/>
        </w:rPr>
        <w:t xml:space="preserve"> shared tasks. J. Biomed. Inform. </w:t>
      </w:r>
      <w:r w:rsidRPr="00012AF9">
        <w:rPr>
          <w:rFonts w:eastAsia="Times New Roman"/>
          <w:i/>
          <w:iCs/>
        </w:rPr>
        <w:t>58</w:t>
      </w:r>
      <w:r w:rsidRPr="00012AF9">
        <w:rPr>
          <w:rFonts w:eastAsia="Times New Roman"/>
        </w:rPr>
        <w:t>, S1–S5.</w:t>
      </w:r>
    </w:p>
    <w:p w14:paraId="423834D8" w14:textId="77777777" w:rsidR="00012AF9" w:rsidRPr="00012AF9" w:rsidRDefault="00012AF9" w:rsidP="00012AF9">
      <w:pPr>
        <w:pStyle w:val="Bibliography"/>
        <w:rPr>
          <w:rFonts w:eastAsia="Times New Roman"/>
        </w:rPr>
      </w:pPr>
      <w:r w:rsidRPr="00012AF9">
        <w:rPr>
          <w:rFonts w:eastAsia="Times New Roman"/>
        </w:rPr>
        <w:t xml:space="preserve">Van Der Walt, S., Colbert, S.C., and </w:t>
      </w:r>
      <w:proofErr w:type="spellStart"/>
      <w:r w:rsidRPr="00012AF9">
        <w:rPr>
          <w:rFonts w:eastAsia="Times New Roman"/>
        </w:rPr>
        <w:t>Varoquaux</w:t>
      </w:r>
      <w:proofErr w:type="spellEnd"/>
      <w:r w:rsidRPr="00012AF9">
        <w:rPr>
          <w:rFonts w:eastAsia="Times New Roman"/>
        </w:rPr>
        <w:t xml:space="preserve">, G. (2011). The </w:t>
      </w:r>
      <w:proofErr w:type="spellStart"/>
      <w:r w:rsidRPr="00012AF9">
        <w:rPr>
          <w:rFonts w:eastAsia="Times New Roman"/>
        </w:rPr>
        <w:t>NumPy</w:t>
      </w:r>
      <w:proofErr w:type="spellEnd"/>
      <w:r w:rsidRPr="00012AF9">
        <w:rPr>
          <w:rFonts w:eastAsia="Times New Roman"/>
        </w:rPr>
        <w:t xml:space="preserve"> array: a structure for efficient numerical computation. </w:t>
      </w:r>
      <w:proofErr w:type="spellStart"/>
      <w:r w:rsidRPr="00012AF9">
        <w:rPr>
          <w:rFonts w:eastAsia="Times New Roman"/>
        </w:rPr>
        <w:t>Comput</w:t>
      </w:r>
      <w:proofErr w:type="spellEnd"/>
      <w:r w:rsidRPr="00012AF9">
        <w:rPr>
          <w:rFonts w:eastAsia="Times New Roman"/>
        </w:rPr>
        <w:t xml:space="preserve">. Sci. Eng. </w:t>
      </w:r>
      <w:r w:rsidRPr="00012AF9">
        <w:rPr>
          <w:rFonts w:eastAsia="Times New Roman"/>
          <w:i/>
          <w:iCs/>
        </w:rPr>
        <w:t>13</w:t>
      </w:r>
      <w:r w:rsidRPr="00012AF9">
        <w:rPr>
          <w:rFonts w:eastAsia="Times New Roman"/>
        </w:rPr>
        <w:t>, 22–30.</w:t>
      </w:r>
    </w:p>
    <w:p w14:paraId="015029B9" w14:textId="77777777" w:rsidR="00012AF9" w:rsidRPr="00012AF9" w:rsidRDefault="00012AF9" w:rsidP="00012AF9">
      <w:pPr>
        <w:pStyle w:val="Bibliography"/>
        <w:rPr>
          <w:rFonts w:eastAsia="Times New Roman"/>
        </w:rPr>
      </w:pPr>
      <w:r w:rsidRPr="00012AF9">
        <w:rPr>
          <w:rFonts w:eastAsia="Times New Roman"/>
        </w:rPr>
        <w:t xml:space="preserve">Van </w:t>
      </w:r>
      <w:proofErr w:type="spellStart"/>
      <w:r w:rsidRPr="00012AF9">
        <w:rPr>
          <w:rFonts w:eastAsia="Times New Roman"/>
        </w:rPr>
        <w:t>Rijsbergen</w:t>
      </w:r>
      <w:proofErr w:type="spellEnd"/>
      <w:r w:rsidRPr="00012AF9">
        <w:rPr>
          <w:rFonts w:eastAsia="Times New Roman"/>
        </w:rPr>
        <w:t xml:space="preserve">, C. (1979). Information retrieval. dept. of computer science, university of </w:t>
      </w:r>
      <w:proofErr w:type="spellStart"/>
      <w:r w:rsidRPr="00012AF9">
        <w:rPr>
          <w:rFonts w:eastAsia="Times New Roman"/>
        </w:rPr>
        <w:t>glasgow</w:t>
      </w:r>
      <w:proofErr w:type="spellEnd"/>
      <w:r w:rsidRPr="00012AF9">
        <w:rPr>
          <w:rFonts w:eastAsia="Times New Roman"/>
        </w:rPr>
        <w:t xml:space="preserve">. URL </w:t>
      </w:r>
      <w:proofErr w:type="spellStart"/>
      <w:r w:rsidRPr="00012AF9">
        <w:rPr>
          <w:rFonts w:eastAsia="Times New Roman"/>
        </w:rPr>
        <w:t>Citeseer</w:t>
      </w:r>
      <w:proofErr w:type="spellEnd"/>
      <w:r w:rsidRPr="00012AF9">
        <w:rPr>
          <w:rFonts w:eastAsia="Times New Roman"/>
        </w:rPr>
        <w:t xml:space="preserve"> </w:t>
      </w:r>
      <w:proofErr w:type="spellStart"/>
      <w:r w:rsidRPr="00012AF9">
        <w:rPr>
          <w:rFonts w:eastAsia="Times New Roman"/>
        </w:rPr>
        <w:t>Ist</w:t>
      </w:r>
      <w:proofErr w:type="spellEnd"/>
      <w:r w:rsidRPr="00012AF9">
        <w:rPr>
          <w:rFonts w:eastAsia="Times New Roman"/>
        </w:rPr>
        <w:t xml:space="preserve"> </w:t>
      </w:r>
      <w:proofErr w:type="spellStart"/>
      <w:r w:rsidRPr="00012AF9">
        <w:rPr>
          <w:rFonts w:eastAsia="Times New Roman"/>
        </w:rPr>
        <w:t>Psu</w:t>
      </w:r>
      <w:proofErr w:type="spellEnd"/>
      <w:r w:rsidRPr="00012AF9">
        <w:rPr>
          <w:rFonts w:eastAsia="Times New Roman"/>
        </w:rPr>
        <w:t xml:space="preserve"> Eduvanrijsbergen79information Html.</w:t>
      </w:r>
    </w:p>
    <w:p w14:paraId="7B5D5D38" w14:textId="77777777" w:rsidR="00012AF9" w:rsidRPr="00012AF9" w:rsidRDefault="00012AF9" w:rsidP="00012AF9">
      <w:pPr>
        <w:pStyle w:val="Bibliography"/>
        <w:rPr>
          <w:rFonts w:eastAsia="Times New Roman"/>
        </w:rPr>
      </w:pPr>
      <w:r w:rsidRPr="00012AF9">
        <w:rPr>
          <w:rFonts w:eastAsia="Times New Roman"/>
        </w:rPr>
        <w:t xml:space="preserve">Wu, W.W., Chan, C.S., and Disterhoft, J.F. (2004). Slow </w:t>
      </w:r>
      <w:proofErr w:type="spellStart"/>
      <w:r w:rsidRPr="00012AF9">
        <w:rPr>
          <w:rFonts w:eastAsia="Times New Roman"/>
        </w:rPr>
        <w:t>Afterhyperpolarization</w:t>
      </w:r>
      <w:proofErr w:type="spellEnd"/>
      <w:r w:rsidRPr="00012AF9">
        <w:rPr>
          <w:rFonts w:eastAsia="Times New Roman"/>
        </w:rPr>
        <w:t xml:space="preserve"> Governs the Development of NMDA Receptor–Dependent Afterdepolarization in CA1 Pyramidal Neurons During Synaptic Stimulation. J. </w:t>
      </w:r>
      <w:proofErr w:type="spellStart"/>
      <w:r w:rsidRPr="00012AF9">
        <w:rPr>
          <w:rFonts w:eastAsia="Times New Roman"/>
        </w:rPr>
        <w:t>Neurophysiol</w:t>
      </w:r>
      <w:proofErr w:type="spellEnd"/>
      <w:r w:rsidRPr="00012AF9">
        <w:rPr>
          <w:rFonts w:eastAsia="Times New Roman"/>
        </w:rPr>
        <w:t xml:space="preserve">. </w:t>
      </w:r>
      <w:r w:rsidRPr="00012AF9">
        <w:rPr>
          <w:rFonts w:eastAsia="Times New Roman"/>
          <w:i/>
          <w:iCs/>
        </w:rPr>
        <w:t>92</w:t>
      </w:r>
      <w:r w:rsidRPr="00012AF9">
        <w:rPr>
          <w:rFonts w:eastAsia="Times New Roman"/>
        </w:rPr>
        <w:t>, 2346.</w:t>
      </w:r>
    </w:p>
    <w:p w14:paraId="47CE2455" w14:textId="77777777" w:rsidR="00012AF9" w:rsidRPr="00012AF9" w:rsidRDefault="00012AF9" w:rsidP="00012AF9">
      <w:pPr>
        <w:pStyle w:val="Bibliography"/>
        <w:rPr>
          <w:rFonts w:eastAsia="Times New Roman"/>
        </w:rPr>
      </w:pPr>
      <w:r w:rsidRPr="00012AF9">
        <w:rPr>
          <w:rFonts w:eastAsia="Times New Roman"/>
        </w:rPr>
        <w:t>Yan, X. (2009). Linear regression analysis: theory and computing (World Scientific).</w:t>
      </w:r>
    </w:p>
    <w:p w14:paraId="4A54A0FA" w14:textId="77777777" w:rsidR="00012AF9" w:rsidRPr="00012AF9" w:rsidRDefault="00012AF9" w:rsidP="00012AF9">
      <w:pPr>
        <w:pStyle w:val="Bibliography"/>
        <w:rPr>
          <w:rFonts w:eastAsia="Times New Roman"/>
        </w:rPr>
      </w:pPr>
      <w:r w:rsidRPr="00012AF9">
        <w:rPr>
          <w:rFonts w:eastAsia="Times New Roman"/>
        </w:rPr>
        <w:t xml:space="preserve">Yang, W., </w:t>
      </w:r>
      <w:proofErr w:type="spellStart"/>
      <w:r w:rsidRPr="00012AF9">
        <w:rPr>
          <w:rFonts w:eastAsia="Times New Roman"/>
        </w:rPr>
        <w:t>Carrasquillo</w:t>
      </w:r>
      <w:proofErr w:type="spellEnd"/>
      <w:r w:rsidRPr="00012AF9">
        <w:rPr>
          <w:rFonts w:eastAsia="Times New Roman"/>
        </w:rPr>
        <w:t xml:space="preserve">, Y., Hooks, B.M., </w:t>
      </w:r>
      <w:proofErr w:type="spellStart"/>
      <w:r w:rsidRPr="00012AF9">
        <w:rPr>
          <w:rFonts w:eastAsia="Times New Roman"/>
        </w:rPr>
        <w:t>Nerbonne</w:t>
      </w:r>
      <w:proofErr w:type="spellEnd"/>
      <w:r w:rsidRPr="00012AF9">
        <w:rPr>
          <w:rFonts w:eastAsia="Times New Roman"/>
        </w:rPr>
        <w:t xml:space="preserve">, J.M., and </w:t>
      </w:r>
      <w:proofErr w:type="spellStart"/>
      <w:r w:rsidRPr="00012AF9">
        <w:rPr>
          <w:rFonts w:eastAsia="Times New Roman"/>
        </w:rPr>
        <w:t>Burkhalter</w:t>
      </w:r>
      <w:proofErr w:type="spellEnd"/>
      <w:r w:rsidRPr="00012AF9">
        <w:rPr>
          <w:rFonts w:eastAsia="Times New Roman"/>
        </w:rPr>
        <w:t xml:space="preserve">, A. (2013). Distinct Balance of Excitation and Inhibition in an </w:t>
      </w:r>
      <w:proofErr w:type="spellStart"/>
      <w:r w:rsidRPr="00012AF9">
        <w:rPr>
          <w:rFonts w:eastAsia="Times New Roman"/>
        </w:rPr>
        <w:t>Interareal</w:t>
      </w:r>
      <w:proofErr w:type="spellEnd"/>
      <w:r w:rsidRPr="00012AF9">
        <w:rPr>
          <w:rFonts w:eastAsia="Times New Roman"/>
        </w:rPr>
        <w:t xml:space="preserve"> Feedforward and Feedback Circuit of Mouse Visual Cortex. J. </w:t>
      </w:r>
      <w:proofErr w:type="spellStart"/>
      <w:r w:rsidRPr="00012AF9">
        <w:rPr>
          <w:rFonts w:eastAsia="Times New Roman"/>
        </w:rPr>
        <w:t>Neurosci</w:t>
      </w:r>
      <w:proofErr w:type="spellEnd"/>
      <w:r w:rsidRPr="00012AF9">
        <w:rPr>
          <w:rFonts w:eastAsia="Times New Roman"/>
        </w:rPr>
        <w:t xml:space="preserve">. </w:t>
      </w:r>
      <w:r w:rsidRPr="00012AF9">
        <w:rPr>
          <w:rFonts w:eastAsia="Times New Roman"/>
          <w:i/>
          <w:iCs/>
        </w:rPr>
        <w:t>33</w:t>
      </w:r>
      <w:r w:rsidRPr="00012AF9">
        <w:rPr>
          <w:rFonts w:eastAsia="Times New Roman"/>
        </w:rPr>
        <w:t>, 17373–17384.</w:t>
      </w:r>
    </w:p>
    <w:p w14:paraId="2BB07754" w14:textId="77777777" w:rsidR="00012AF9" w:rsidRPr="00012AF9" w:rsidRDefault="00012AF9" w:rsidP="00012AF9">
      <w:pPr>
        <w:pStyle w:val="Bibliography"/>
        <w:rPr>
          <w:rFonts w:eastAsia="Times New Roman"/>
        </w:rPr>
      </w:pPr>
      <w:r w:rsidRPr="00012AF9">
        <w:rPr>
          <w:rFonts w:eastAsia="Times New Roman"/>
        </w:rPr>
        <w:t xml:space="preserve">Zaitsev, A.V., </w:t>
      </w:r>
      <w:proofErr w:type="spellStart"/>
      <w:r w:rsidRPr="00012AF9">
        <w:rPr>
          <w:rFonts w:eastAsia="Times New Roman"/>
        </w:rPr>
        <w:t>Povysheva</w:t>
      </w:r>
      <w:proofErr w:type="spellEnd"/>
      <w:r w:rsidRPr="00012AF9">
        <w:rPr>
          <w:rFonts w:eastAsia="Times New Roman"/>
        </w:rPr>
        <w:t xml:space="preserve">, N.V., Gonzalez-Burgos, G., </w:t>
      </w:r>
      <w:proofErr w:type="spellStart"/>
      <w:r w:rsidRPr="00012AF9">
        <w:rPr>
          <w:rFonts w:eastAsia="Times New Roman"/>
        </w:rPr>
        <w:t>Rotaru</w:t>
      </w:r>
      <w:proofErr w:type="spellEnd"/>
      <w:r w:rsidRPr="00012AF9">
        <w:rPr>
          <w:rFonts w:eastAsia="Times New Roman"/>
        </w:rPr>
        <w:t xml:space="preserve">, D., Fish, K.N., </w:t>
      </w:r>
      <w:proofErr w:type="spellStart"/>
      <w:r w:rsidRPr="00012AF9">
        <w:rPr>
          <w:rFonts w:eastAsia="Times New Roman"/>
        </w:rPr>
        <w:t>Krimer</w:t>
      </w:r>
      <w:proofErr w:type="spellEnd"/>
      <w:r w:rsidRPr="00012AF9">
        <w:rPr>
          <w:rFonts w:eastAsia="Times New Roman"/>
        </w:rPr>
        <w:t xml:space="preserve">, L.S., and Lewis, D.A. (2009). Interneuron diversity in layers 2-3 of monkey prefrontal cortex. </w:t>
      </w:r>
      <w:proofErr w:type="spellStart"/>
      <w:r w:rsidRPr="00012AF9">
        <w:rPr>
          <w:rFonts w:eastAsia="Times New Roman"/>
        </w:rPr>
        <w:t>Cereb</w:t>
      </w:r>
      <w:proofErr w:type="spellEnd"/>
      <w:r w:rsidRPr="00012AF9">
        <w:rPr>
          <w:rFonts w:eastAsia="Times New Roman"/>
        </w:rPr>
        <w:t xml:space="preserve">. Cortex N. Y. N 1991 </w:t>
      </w:r>
      <w:r w:rsidRPr="00012AF9">
        <w:rPr>
          <w:rFonts w:eastAsia="Times New Roman"/>
          <w:i/>
          <w:iCs/>
        </w:rPr>
        <w:t>19</w:t>
      </w:r>
      <w:r w:rsidRPr="00012AF9">
        <w:rPr>
          <w:rFonts w:eastAsia="Times New Roman"/>
        </w:rPr>
        <w:t>, 1597–1615.</w:t>
      </w:r>
    </w:p>
    <w:p w14:paraId="2BDEA98F" w14:textId="77777777" w:rsidR="00012AF9" w:rsidRPr="00012AF9" w:rsidRDefault="00012AF9" w:rsidP="00012AF9">
      <w:pPr>
        <w:pStyle w:val="Bibliography"/>
        <w:rPr>
          <w:rFonts w:eastAsia="Times New Roman"/>
        </w:rPr>
      </w:pPr>
      <w:r w:rsidRPr="00012AF9">
        <w:rPr>
          <w:rFonts w:eastAsia="Times New Roman"/>
        </w:rPr>
        <w:lastRenderedPageBreak/>
        <w:t xml:space="preserve">Zhou, F.-W., Fortin, J.M., Chen, H.-X., Martinez-Diaz, H., Chang, L.-J., Reynolds, B.A., and Roper, S.N. (2015). Functional Integration of Human Neural Precursor Cells in Mouse Cortex. PLOS ONE </w:t>
      </w:r>
      <w:r w:rsidRPr="00012AF9">
        <w:rPr>
          <w:rFonts w:eastAsia="Times New Roman"/>
          <w:i/>
          <w:iCs/>
        </w:rPr>
        <w:t>10</w:t>
      </w:r>
      <w:r w:rsidRPr="00012AF9">
        <w:rPr>
          <w:rFonts w:eastAsia="Times New Roman"/>
        </w:rPr>
        <w:t>, e0120281.</w:t>
      </w:r>
    </w:p>
    <w:p w14:paraId="2E3B5B87" w14:textId="2036EF90" w:rsidR="00E9753B" w:rsidRPr="00E94CAE" w:rsidRDefault="008147D4" w:rsidP="00014D18">
      <w:r>
        <w:fldChar w:fldCharType="end"/>
      </w:r>
    </w:p>
    <w:p w14:paraId="2DA0F495" w14:textId="77777777" w:rsidR="00E9753B" w:rsidRDefault="00F5580F" w:rsidP="00AB7C2D">
      <w:pPr>
        <w:pStyle w:val="Heading1"/>
        <w:numPr>
          <w:ilvl w:val="0"/>
          <w:numId w:val="0"/>
        </w:numPr>
      </w:pPr>
      <w:bookmarkStart w:id="88" w:name="_Toc153357254"/>
      <w:r>
        <w:lastRenderedPageBreak/>
        <w:br w:type="page"/>
      </w:r>
      <w:bookmarkStart w:id="89" w:name="_Toc468415294"/>
      <w:r w:rsidR="00E9753B" w:rsidRPr="00E94CAE">
        <w:lastRenderedPageBreak/>
        <w:t>Appendices</w:t>
      </w:r>
      <w:bookmarkEnd w:id="88"/>
      <w:bookmarkEnd w:id="89"/>
    </w:p>
    <w:p w14:paraId="12D3BA85" w14:textId="1E2A3714" w:rsidR="005A529B" w:rsidRDefault="008220BD" w:rsidP="00EA5837">
      <w:pPr>
        <w:pStyle w:val="Heading2"/>
        <w:numPr>
          <w:ilvl w:val="0"/>
          <w:numId w:val="0"/>
        </w:numPr>
        <w:ind w:left="113"/>
      </w:pPr>
      <w:bookmarkStart w:id="90" w:name="_Toc468415295"/>
      <w:r>
        <w:t>Appendix A</w:t>
      </w:r>
      <w:bookmarkEnd w:id="90"/>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w:t>
      </w:r>
      <w:proofErr w:type="spellStart"/>
      <w:r w:rsidR="00F5103A" w:rsidRPr="004D0DD5">
        <w:rPr>
          <w:b/>
        </w:rPr>
        <w:t>glmnet</w:t>
      </w:r>
      <w:proofErr w:type="spellEnd"/>
      <w:r w:rsidR="00F5103A" w:rsidRPr="004D0DD5">
        <w:rPr>
          <w:b/>
        </w:rPr>
        <w:t xml:space="preserve">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F1BDC"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91" w:name="_Toc468415296"/>
      <w:r>
        <w:lastRenderedPageBreak/>
        <w:t>Appendix B</w:t>
      </w:r>
      <w:bookmarkEnd w:id="91"/>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2">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3">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4">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5">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6">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footerReference w:type="default" r:id="rId48"/>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64C8A" w14:textId="77777777" w:rsidR="00A00AAF" w:rsidRDefault="00A00AAF" w:rsidP="00014D18">
      <w:r>
        <w:separator/>
      </w:r>
    </w:p>
  </w:endnote>
  <w:endnote w:type="continuationSeparator" w:id="0">
    <w:p w14:paraId="2AE70BE2" w14:textId="77777777" w:rsidR="00A00AAF" w:rsidRDefault="00A00AAF"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4B7497" w:rsidRDefault="004B7497">
    <w:pPr>
      <w:pStyle w:val="Footer"/>
      <w:jc w:val="right"/>
    </w:pPr>
    <w:r>
      <w:fldChar w:fldCharType="begin"/>
    </w:r>
    <w:r>
      <w:instrText xml:space="preserve"> PAGE   \* MERGEFORMAT </w:instrText>
    </w:r>
    <w:r>
      <w:fldChar w:fldCharType="separate"/>
    </w:r>
    <w:r w:rsidR="00B30016">
      <w:rPr>
        <w:noProof/>
      </w:rPr>
      <w:t>21</w:t>
    </w:r>
    <w:r>
      <w:rPr>
        <w:noProof/>
      </w:rPr>
      <w:fldChar w:fldCharType="end"/>
    </w:r>
  </w:p>
  <w:p w14:paraId="01E4C830" w14:textId="77777777" w:rsidR="004B7497" w:rsidRDefault="004B7497"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8BDF7F" w14:textId="77777777" w:rsidR="00A00AAF" w:rsidRDefault="00A00AAF" w:rsidP="00014D18">
      <w:r>
        <w:separator/>
      </w:r>
    </w:p>
  </w:footnote>
  <w:footnote w:type="continuationSeparator" w:id="0">
    <w:p w14:paraId="3F6BD5F8" w14:textId="77777777" w:rsidR="00A00AAF" w:rsidRDefault="00A00AAF"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numStyleLink w:val="CurrentList1"/>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numStyleLink w:val="CurrentList1"/>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61926368"/>
    <w:multiLevelType w:val="multilevel"/>
    <w:tmpl w:val="4DECCBCA"/>
    <w:numStyleLink w:val="CurrentList1"/>
  </w:abstractNum>
  <w:abstractNum w:abstractNumId="23">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62B224E1"/>
    <w:multiLevelType w:val="multilevel"/>
    <w:tmpl w:val="5E00B7C4"/>
    <w:numStyleLink w:val="CurrentList1"/>
  </w:abstractNum>
  <w:abstractNum w:abstractNumId="25">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763600D"/>
    <w:multiLevelType w:val="multilevel"/>
    <w:tmpl w:val="C748AEA2"/>
    <w:numStyleLink w:val="CurrentList1"/>
  </w:abstractNum>
  <w:num w:numId="1">
    <w:abstractNumId w:val="11"/>
  </w:num>
  <w:num w:numId="2">
    <w:abstractNumId w:val="7"/>
  </w:num>
  <w:num w:numId="3">
    <w:abstractNumId w:val="25"/>
  </w:num>
  <w:num w:numId="4">
    <w:abstractNumId w:val="1"/>
  </w:num>
  <w:num w:numId="5">
    <w:abstractNumId w:val="6"/>
  </w:num>
  <w:num w:numId="6">
    <w:abstractNumId w:val="26"/>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3"/>
  </w:num>
  <w:num w:numId="19">
    <w:abstractNumId w:val="12"/>
  </w:num>
  <w:num w:numId="20">
    <w:abstractNumId w:val="24"/>
  </w:num>
  <w:num w:numId="21">
    <w:abstractNumId w:val="17"/>
  </w:num>
  <w:num w:numId="22">
    <w:abstractNumId w:val="22"/>
  </w:num>
  <w:num w:numId="23">
    <w:abstractNumId w:val="28"/>
  </w:num>
  <w:num w:numId="24">
    <w:abstractNumId w:val="21"/>
  </w:num>
  <w:num w:numId="25">
    <w:abstractNumId w:val="3"/>
  </w:num>
  <w:num w:numId="26">
    <w:abstractNumId w:val="27"/>
  </w:num>
  <w:num w:numId="27">
    <w:abstractNumId w:val="10"/>
  </w:num>
  <w:num w:numId="28">
    <w:abstractNumId w:val="5"/>
  </w:num>
  <w:num w:numId="29">
    <w:abstractNumId w:val="2"/>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4F94"/>
    <w:rsid w:val="00005474"/>
    <w:rsid w:val="00006DB5"/>
    <w:rsid w:val="00010078"/>
    <w:rsid w:val="00011024"/>
    <w:rsid w:val="00011A1E"/>
    <w:rsid w:val="00012AF9"/>
    <w:rsid w:val="00013DF5"/>
    <w:rsid w:val="000146F4"/>
    <w:rsid w:val="00014D18"/>
    <w:rsid w:val="00014FFA"/>
    <w:rsid w:val="000167F5"/>
    <w:rsid w:val="000227D4"/>
    <w:rsid w:val="000306E1"/>
    <w:rsid w:val="000307D0"/>
    <w:rsid w:val="00030AA7"/>
    <w:rsid w:val="00032D6B"/>
    <w:rsid w:val="000336F0"/>
    <w:rsid w:val="0003398A"/>
    <w:rsid w:val="00033E8F"/>
    <w:rsid w:val="00035C3A"/>
    <w:rsid w:val="00036E2E"/>
    <w:rsid w:val="00041BC3"/>
    <w:rsid w:val="00046416"/>
    <w:rsid w:val="00047543"/>
    <w:rsid w:val="00047E89"/>
    <w:rsid w:val="00053572"/>
    <w:rsid w:val="0005394F"/>
    <w:rsid w:val="00053A5F"/>
    <w:rsid w:val="00053B43"/>
    <w:rsid w:val="000558B9"/>
    <w:rsid w:val="000559BF"/>
    <w:rsid w:val="00057901"/>
    <w:rsid w:val="00062B87"/>
    <w:rsid w:val="000631E1"/>
    <w:rsid w:val="00063D54"/>
    <w:rsid w:val="000679CE"/>
    <w:rsid w:val="00075476"/>
    <w:rsid w:val="00075A80"/>
    <w:rsid w:val="00077DB1"/>
    <w:rsid w:val="00080949"/>
    <w:rsid w:val="0008198F"/>
    <w:rsid w:val="00081A64"/>
    <w:rsid w:val="00085535"/>
    <w:rsid w:val="00091333"/>
    <w:rsid w:val="00092AD5"/>
    <w:rsid w:val="000A4ABC"/>
    <w:rsid w:val="000A5A97"/>
    <w:rsid w:val="000A5F57"/>
    <w:rsid w:val="000A766F"/>
    <w:rsid w:val="000B0231"/>
    <w:rsid w:val="000B0F0B"/>
    <w:rsid w:val="000B14CA"/>
    <w:rsid w:val="000B1899"/>
    <w:rsid w:val="000B29AC"/>
    <w:rsid w:val="000B3C56"/>
    <w:rsid w:val="000B496E"/>
    <w:rsid w:val="000B53EE"/>
    <w:rsid w:val="000B56F9"/>
    <w:rsid w:val="000B59EB"/>
    <w:rsid w:val="000B60A9"/>
    <w:rsid w:val="000B752B"/>
    <w:rsid w:val="000C1371"/>
    <w:rsid w:val="000C290A"/>
    <w:rsid w:val="000C58C6"/>
    <w:rsid w:val="000C5AC1"/>
    <w:rsid w:val="000C798E"/>
    <w:rsid w:val="000C7FAA"/>
    <w:rsid w:val="000D12C3"/>
    <w:rsid w:val="000D1960"/>
    <w:rsid w:val="000D1EA1"/>
    <w:rsid w:val="000D35BE"/>
    <w:rsid w:val="000D4E5D"/>
    <w:rsid w:val="000D5A17"/>
    <w:rsid w:val="000D646E"/>
    <w:rsid w:val="000D7ACA"/>
    <w:rsid w:val="000D7DB1"/>
    <w:rsid w:val="000E0EBC"/>
    <w:rsid w:val="000E6E1D"/>
    <w:rsid w:val="000F01E6"/>
    <w:rsid w:val="000F186B"/>
    <w:rsid w:val="000F2FF7"/>
    <w:rsid w:val="000F409D"/>
    <w:rsid w:val="000F4909"/>
    <w:rsid w:val="000F5F8E"/>
    <w:rsid w:val="000F693C"/>
    <w:rsid w:val="001015C1"/>
    <w:rsid w:val="00101BE3"/>
    <w:rsid w:val="00102AA8"/>
    <w:rsid w:val="001033CF"/>
    <w:rsid w:val="001043AD"/>
    <w:rsid w:val="00104CC2"/>
    <w:rsid w:val="00106BB6"/>
    <w:rsid w:val="00107D6C"/>
    <w:rsid w:val="00112E1C"/>
    <w:rsid w:val="001141D6"/>
    <w:rsid w:val="00114519"/>
    <w:rsid w:val="00121994"/>
    <w:rsid w:val="00122BAC"/>
    <w:rsid w:val="0012733B"/>
    <w:rsid w:val="0013048A"/>
    <w:rsid w:val="00130CED"/>
    <w:rsid w:val="00131C5F"/>
    <w:rsid w:val="00132E8C"/>
    <w:rsid w:val="00134416"/>
    <w:rsid w:val="00135BBC"/>
    <w:rsid w:val="00135BD3"/>
    <w:rsid w:val="0013656A"/>
    <w:rsid w:val="001368EC"/>
    <w:rsid w:val="00136A5A"/>
    <w:rsid w:val="00142F8A"/>
    <w:rsid w:val="00144CFB"/>
    <w:rsid w:val="001462A6"/>
    <w:rsid w:val="00146B1F"/>
    <w:rsid w:val="00150E03"/>
    <w:rsid w:val="00150F34"/>
    <w:rsid w:val="00151BD5"/>
    <w:rsid w:val="00151D02"/>
    <w:rsid w:val="00161595"/>
    <w:rsid w:val="00163B6A"/>
    <w:rsid w:val="00163C0D"/>
    <w:rsid w:val="00165304"/>
    <w:rsid w:val="0016625C"/>
    <w:rsid w:val="001704CB"/>
    <w:rsid w:val="00172BCF"/>
    <w:rsid w:val="00175C69"/>
    <w:rsid w:val="00181C59"/>
    <w:rsid w:val="00183925"/>
    <w:rsid w:val="00183F2F"/>
    <w:rsid w:val="00187092"/>
    <w:rsid w:val="0018753A"/>
    <w:rsid w:val="0019096E"/>
    <w:rsid w:val="001909DD"/>
    <w:rsid w:val="00191E9F"/>
    <w:rsid w:val="00193106"/>
    <w:rsid w:val="001934EA"/>
    <w:rsid w:val="00195461"/>
    <w:rsid w:val="0019797E"/>
    <w:rsid w:val="001A113C"/>
    <w:rsid w:val="001A13A0"/>
    <w:rsid w:val="001A1E37"/>
    <w:rsid w:val="001A2BDC"/>
    <w:rsid w:val="001A40BB"/>
    <w:rsid w:val="001A4461"/>
    <w:rsid w:val="001A5038"/>
    <w:rsid w:val="001A5433"/>
    <w:rsid w:val="001A55B6"/>
    <w:rsid w:val="001A5DEC"/>
    <w:rsid w:val="001B04A5"/>
    <w:rsid w:val="001B2682"/>
    <w:rsid w:val="001B3CFD"/>
    <w:rsid w:val="001B4276"/>
    <w:rsid w:val="001B47D8"/>
    <w:rsid w:val="001B58D7"/>
    <w:rsid w:val="001B5E4D"/>
    <w:rsid w:val="001B6F0F"/>
    <w:rsid w:val="001B7614"/>
    <w:rsid w:val="001C0F4A"/>
    <w:rsid w:val="001C28F3"/>
    <w:rsid w:val="001C29A0"/>
    <w:rsid w:val="001C4C21"/>
    <w:rsid w:val="001C7178"/>
    <w:rsid w:val="001C75D5"/>
    <w:rsid w:val="001D0DDD"/>
    <w:rsid w:val="001D1B85"/>
    <w:rsid w:val="001D31C2"/>
    <w:rsid w:val="001D3315"/>
    <w:rsid w:val="001D4073"/>
    <w:rsid w:val="001D4AF0"/>
    <w:rsid w:val="001D6916"/>
    <w:rsid w:val="001D6B1A"/>
    <w:rsid w:val="001D758B"/>
    <w:rsid w:val="001E401C"/>
    <w:rsid w:val="001E416C"/>
    <w:rsid w:val="001E642C"/>
    <w:rsid w:val="001E76A7"/>
    <w:rsid w:val="001F19B9"/>
    <w:rsid w:val="001F471E"/>
    <w:rsid w:val="001F50AE"/>
    <w:rsid w:val="001F7A1A"/>
    <w:rsid w:val="00201779"/>
    <w:rsid w:val="00201DD0"/>
    <w:rsid w:val="002062CD"/>
    <w:rsid w:val="0020687C"/>
    <w:rsid w:val="0020692C"/>
    <w:rsid w:val="002079FD"/>
    <w:rsid w:val="00214DA0"/>
    <w:rsid w:val="00216111"/>
    <w:rsid w:val="00216601"/>
    <w:rsid w:val="002167B7"/>
    <w:rsid w:val="0021683C"/>
    <w:rsid w:val="0021750E"/>
    <w:rsid w:val="002175EA"/>
    <w:rsid w:val="00220A9C"/>
    <w:rsid w:val="0022128C"/>
    <w:rsid w:val="002212EA"/>
    <w:rsid w:val="00223B2A"/>
    <w:rsid w:val="002249A2"/>
    <w:rsid w:val="002256DF"/>
    <w:rsid w:val="00227A28"/>
    <w:rsid w:val="00231217"/>
    <w:rsid w:val="00232F94"/>
    <w:rsid w:val="00233422"/>
    <w:rsid w:val="002364A9"/>
    <w:rsid w:val="002364CB"/>
    <w:rsid w:val="00236AE2"/>
    <w:rsid w:val="00236C5F"/>
    <w:rsid w:val="00237B44"/>
    <w:rsid w:val="00241932"/>
    <w:rsid w:val="00245BC7"/>
    <w:rsid w:val="00245D2F"/>
    <w:rsid w:val="00247621"/>
    <w:rsid w:val="002534EF"/>
    <w:rsid w:val="0025558D"/>
    <w:rsid w:val="0025578B"/>
    <w:rsid w:val="00257161"/>
    <w:rsid w:val="00257595"/>
    <w:rsid w:val="00257663"/>
    <w:rsid w:val="002577CC"/>
    <w:rsid w:val="00257FD8"/>
    <w:rsid w:val="00261527"/>
    <w:rsid w:val="00262752"/>
    <w:rsid w:val="0026563D"/>
    <w:rsid w:val="0026595C"/>
    <w:rsid w:val="00266314"/>
    <w:rsid w:val="002664CF"/>
    <w:rsid w:val="00267679"/>
    <w:rsid w:val="0026778F"/>
    <w:rsid w:val="00270BE7"/>
    <w:rsid w:val="0027220B"/>
    <w:rsid w:val="00272604"/>
    <w:rsid w:val="00273B9B"/>
    <w:rsid w:val="00274773"/>
    <w:rsid w:val="00275B0C"/>
    <w:rsid w:val="0027626B"/>
    <w:rsid w:val="00276DCA"/>
    <w:rsid w:val="00280985"/>
    <w:rsid w:val="00280DDB"/>
    <w:rsid w:val="00282196"/>
    <w:rsid w:val="002831D5"/>
    <w:rsid w:val="002833E9"/>
    <w:rsid w:val="00283579"/>
    <w:rsid w:val="00292A68"/>
    <w:rsid w:val="00293370"/>
    <w:rsid w:val="0029492E"/>
    <w:rsid w:val="0029546D"/>
    <w:rsid w:val="00295F17"/>
    <w:rsid w:val="0029701E"/>
    <w:rsid w:val="002A5CD8"/>
    <w:rsid w:val="002A5E41"/>
    <w:rsid w:val="002A625F"/>
    <w:rsid w:val="002A6A73"/>
    <w:rsid w:val="002B079F"/>
    <w:rsid w:val="002B0C9A"/>
    <w:rsid w:val="002B490D"/>
    <w:rsid w:val="002B60CA"/>
    <w:rsid w:val="002B66F1"/>
    <w:rsid w:val="002B6A23"/>
    <w:rsid w:val="002B7597"/>
    <w:rsid w:val="002B7A7A"/>
    <w:rsid w:val="002C0F91"/>
    <w:rsid w:val="002C1B81"/>
    <w:rsid w:val="002C3382"/>
    <w:rsid w:val="002C63B0"/>
    <w:rsid w:val="002C7E32"/>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3496"/>
    <w:rsid w:val="002F470A"/>
    <w:rsid w:val="002F5A10"/>
    <w:rsid w:val="002F61B2"/>
    <w:rsid w:val="00307B28"/>
    <w:rsid w:val="00310920"/>
    <w:rsid w:val="00310A3F"/>
    <w:rsid w:val="00310BA3"/>
    <w:rsid w:val="00312AE2"/>
    <w:rsid w:val="00314D0D"/>
    <w:rsid w:val="00315D80"/>
    <w:rsid w:val="00316AD5"/>
    <w:rsid w:val="00316EE6"/>
    <w:rsid w:val="00321378"/>
    <w:rsid w:val="0032164B"/>
    <w:rsid w:val="003235A8"/>
    <w:rsid w:val="003237B2"/>
    <w:rsid w:val="00327787"/>
    <w:rsid w:val="00327C64"/>
    <w:rsid w:val="003310D0"/>
    <w:rsid w:val="00332F21"/>
    <w:rsid w:val="00333860"/>
    <w:rsid w:val="00336963"/>
    <w:rsid w:val="00336D38"/>
    <w:rsid w:val="00340BFC"/>
    <w:rsid w:val="00342D5B"/>
    <w:rsid w:val="00342E81"/>
    <w:rsid w:val="003436DF"/>
    <w:rsid w:val="0034406D"/>
    <w:rsid w:val="00344571"/>
    <w:rsid w:val="003458E9"/>
    <w:rsid w:val="00346D10"/>
    <w:rsid w:val="00347757"/>
    <w:rsid w:val="003501C7"/>
    <w:rsid w:val="003504D8"/>
    <w:rsid w:val="00352C1F"/>
    <w:rsid w:val="00352E42"/>
    <w:rsid w:val="00353C89"/>
    <w:rsid w:val="0035418F"/>
    <w:rsid w:val="003557E0"/>
    <w:rsid w:val="00355F3C"/>
    <w:rsid w:val="003561C4"/>
    <w:rsid w:val="0035661F"/>
    <w:rsid w:val="0035687D"/>
    <w:rsid w:val="00356FD7"/>
    <w:rsid w:val="00361042"/>
    <w:rsid w:val="00361D7A"/>
    <w:rsid w:val="00361F38"/>
    <w:rsid w:val="00366877"/>
    <w:rsid w:val="00370AB8"/>
    <w:rsid w:val="00370C71"/>
    <w:rsid w:val="003727E1"/>
    <w:rsid w:val="0037281A"/>
    <w:rsid w:val="003756DC"/>
    <w:rsid w:val="0037600C"/>
    <w:rsid w:val="00380F9D"/>
    <w:rsid w:val="0038142B"/>
    <w:rsid w:val="00383216"/>
    <w:rsid w:val="00383CA2"/>
    <w:rsid w:val="00385F71"/>
    <w:rsid w:val="003871B6"/>
    <w:rsid w:val="003913BD"/>
    <w:rsid w:val="003948E7"/>
    <w:rsid w:val="00394A07"/>
    <w:rsid w:val="00395BB7"/>
    <w:rsid w:val="00396135"/>
    <w:rsid w:val="003A03E0"/>
    <w:rsid w:val="003A103F"/>
    <w:rsid w:val="003A24D8"/>
    <w:rsid w:val="003A36B6"/>
    <w:rsid w:val="003A3C12"/>
    <w:rsid w:val="003A76B9"/>
    <w:rsid w:val="003B0B59"/>
    <w:rsid w:val="003B19EB"/>
    <w:rsid w:val="003B2F91"/>
    <w:rsid w:val="003B44B9"/>
    <w:rsid w:val="003B6929"/>
    <w:rsid w:val="003C337A"/>
    <w:rsid w:val="003C3B45"/>
    <w:rsid w:val="003C5086"/>
    <w:rsid w:val="003C6C55"/>
    <w:rsid w:val="003C6E6B"/>
    <w:rsid w:val="003D066B"/>
    <w:rsid w:val="003D0920"/>
    <w:rsid w:val="003D0A6B"/>
    <w:rsid w:val="003D285A"/>
    <w:rsid w:val="003D3C2B"/>
    <w:rsid w:val="003D5C0D"/>
    <w:rsid w:val="003D6362"/>
    <w:rsid w:val="003E08A4"/>
    <w:rsid w:val="003E1820"/>
    <w:rsid w:val="003E2599"/>
    <w:rsid w:val="003E2F45"/>
    <w:rsid w:val="003E3AD8"/>
    <w:rsid w:val="003E3E42"/>
    <w:rsid w:val="003E5368"/>
    <w:rsid w:val="003F03F2"/>
    <w:rsid w:val="003F15C9"/>
    <w:rsid w:val="003F1B95"/>
    <w:rsid w:val="003F2043"/>
    <w:rsid w:val="003F2D6A"/>
    <w:rsid w:val="003F3835"/>
    <w:rsid w:val="003F4B20"/>
    <w:rsid w:val="003F64AB"/>
    <w:rsid w:val="003F75CC"/>
    <w:rsid w:val="00400D3C"/>
    <w:rsid w:val="00401039"/>
    <w:rsid w:val="00402F8C"/>
    <w:rsid w:val="00402FC4"/>
    <w:rsid w:val="0040329D"/>
    <w:rsid w:val="00404580"/>
    <w:rsid w:val="00407A3F"/>
    <w:rsid w:val="004101B9"/>
    <w:rsid w:val="0041405B"/>
    <w:rsid w:val="004151B5"/>
    <w:rsid w:val="00415E14"/>
    <w:rsid w:val="00421EA2"/>
    <w:rsid w:val="00422B55"/>
    <w:rsid w:val="004235D3"/>
    <w:rsid w:val="004248B4"/>
    <w:rsid w:val="00426021"/>
    <w:rsid w:val="0042731F"/>
    <w:rsid w:val="0042751F"/>
    <w:rsid w:val="00430211"/>
    <w:rsid w:val="00430EEC"/>
    <w:rsid w:val="0043109B"/>
    <w:rsid w:val="004317E6"/>
    <w:rsid w:val="004318FF"/>
    <w:rsid w:val="00431D7E"/>
    <w:rsid w:val="00433496"/>
    <w:rsid w:val="004348FE"/>
    <w:rsid w:val="00435CEE"/>
    <w:rsid w:val="0043635E"/>
    <w:rsid w:val="004416DD"/>
    <w:rsid w:val="004432EF"/>
    <w:rsid w:val="0044784D"/>
    <w:rsid w:val="00447C73"/>
    <w:rsid w:val="00452974"/>
    <w:rsid w:val="0045476E"/>
    <w:rsid w:val="00455DD8"/>
    <w:rsid w:val="00456539"/>
    <w:rsid w:val="004567CE"/>
    <w:rsid w:val="00456BC5"/>
    <w:rsid w:val="00456C80"/>
    <w:rsid w:val="004603CD"/>
    <w:rsid w:val="00460E87"/>
    <w:rsid w:val="004629F7"/>
    <w:rsid w:val="00463C77"/>
    <w:rsid w:val="004649B8"/>
    <w:rsid w:val="00464CD4"/>
    <w:rsid w:val="00464EF4"/>
    <w:rsid w:val="00466CED"/>
    <w:rsid w:val="00467564"/>
    <w:rsid w:val="00473604"/>
    <w:rsid w:val="0047668B"/>
    <w:rsid w:val="00476820"/>
    <w:rsid w:val="00476AEA"/>
    <w:rsid w:val="00477C68"/>
    <w:rsid w:val="0048030D"/>
    <w:rsid w:val="00481167"/>
    <w:rsid w:val="004825FF"/>
    <w:rsid w:val="00483681"/>
    <w:rsid w:val="0048372B"/>
    <w:rsid w:val="00492343"/>
    <w:rsid w:val="0049472A"/>
    <w:rsid w:val="004971DA"/>
    <w:rsid w:val="004A11A4"/>
    <w:rsid w:val="004A3DF3"/>
    <w:rsid w:val="004A42EC"/>
    <w:rsid w:val="004A6C2D"/>
    <w:rsid w:val="004B1236"/>
    <w:rsid w:val="004B3723"/>
    <w:rsid w:val="004B3A79"/>
    <w:rsid w:val="004B5888"/>
    <w:rsid w:val="004B62E8"/>
    <w:rsid w:val="004B7497"/>
    <w:rsid w:val="004C1541"/>
    <w:rsid w:val="004C1996"/>
    <w:rsid w:val="004C4261"/>
    <w:rsid w:val="004C4979"/>
    <w:rsid w:val="004C5607"/>
    <w:rsid w:val="004C5F2B"/>
    <w:rsid w:val="004D04A2"/>
    <w:rsid w:val="004D0575"/>
    <w:rsid w:val="004D0DD5"/>
    <w:rsid w:val="004D3B56"/>
    <w:rsid w:val="004D4E7A"/>
    <w:rsid w:val="004D6504"/>
    <w:rsid w:val="004D6764"/>
    <w:rsid w:val="004D686A"/>
    <w:rsid w:val="004D6A6A"/>
    <w:rsid w:val="004D6CFE"/>
    <w:rsid w:val="004E103F"/>
    <w:rsid w:val="004E15BB"/>
    <w:rsid w:val="004E38BB"/>
    <w:rsid w:val="004E462A"/>
    <w:rsid w:val="004E4809"/>
    <w:rsid w:val="004E5306"/>
    <w:rsid w:val="004E539B"/>
    <w:rsid w:val="004F017B"/>
    <w:rsid w:val="004F1A5E"/>
    <w:rsid w:val="004F2EAA"/>
    <w:rsid w:val="004F363A"/>
    <w:rsid w:val="00500627"/>
    <w:rsid w:val="00501F48"/>
    <w:rsid w:val="00502EAE"/>
    <w:rsid w:val="00506842"/>
    <w:rsid w:val="0050720A"/>
    <w:rsid w:val="00511D1D"/>
    <w:rsid w:val="00512369"/>
    <w:rsid w:val="0051333E"/>
    <w:rsid w:val="00515601"/>
    <w:rsid w:val="0052356C"/>
    <w:rsid w:val="0052539B"/>
    <w:rsid w:val="00525676"/>
    <w:rsid w:val="00525CD0"/>
    <w:rsid w:val="00525F8A"/>
    <w:rsid w:val="0052683D"/>
    <w:rsid w:val="0053087B"/>
    <w:rsid w:val="005313A0"/>
    <w:rsid w:val="00531459"/>
    <w:rsid w:val="00533B4F"/>
    <w:rsid w:val="00533EFF"/>
    <w:rsid w:val="0053742A"/>
    <w:rsid w:val="00537850"/>
    <w:rsid w:val="00541ABA"/>
    <w:rsid w:val="00542295"/>
    <w:rsid w:val="005425D2"/>
    <w:rsid w:val="005434AC"/>
    <w:rsid w:val="00544CC1"/>
    <w:rsid w:val="005451BD"/>
    <w:rsid w:val="00552B82"/>
    <w:rsid w:val="00553E38"/>
    <w:rsid w:val="00554134"/>
    <w:rsid w:val="00555AAF"/>
    <w:rsid w:val="00556C23"/>
    <w:rsid w:val="0055737F"/>
    <w:rsid w:val="00561364"/>
    <w:rsid w:val="00561F70"/>
    <w:rsid w:val="00562EBC"/>
    <w:rsid w:val="00563DE6"/>
    <w:rsid w:val="005650F3"/>
    <w:rsid w:val="00566AD3"/>
    <w:rsid w:val="00566CCF"/>
    <w:rsid w:val="0056716F"/>
    <w:rsid w:val="005717A5"/>
    <w:rsid w:val="005752EE"/>
    <w:rsid w:val="00576C06"/>
    <w:rsid w:val="00577521"/>
    <w:rsid w:val="005778BE"/>
    <w:rsid w:val="00577C40"/>
    <w:rsid w:val="00580687"/>
    <w:rsid w:val="00582656"/>
    <w:rsid w:val="00585422"/>
    <w:rsid w:val="0058709B"/>
    <w:rsid w:val="00587B88"/>
    <w:rsid w:val="005942DE"/>
    <w:rsid w:val="00595B90"/>
    <w:rsid w:val="005A0B1D"/>
    <w:rsid w:val="005A1E20"/>
    <w:rsid w:val="005A529B"/>
    <w:rsid w:val="005A657E"/>
    <w:rsid w:val="005A6B4B"/>
    <w:rsid w:val="005A70DE"/>
    <w:rsid w:val="005B083A"/>
    <w:rsid w:val="005B1CFF"/>
    <w:rsid w:val="005B1E92"/>
    <w:rsid w:val="005B34F9"/>
    <w:rsid w:val="005B3A95"/>
    <w:rsid w:val="005B504E"/>
    <w:rsid w:val="005B6032"/>
    <w:rsid w:val="005C0126"/>
    <w:rsid w:val="005C0923"/>
    <w:rsid w:val="005C711A"/>
    <w:rsid w:val="005D0D25"/>
    <w:rsid w:val="005D0EFB"/>
    <w:rsid w:val="005D1680"/>
    <w:rsid w:val="005D3B8C"/>
    <w:rsid w:val="005D4898"/>
    <w:rsid w:val="005D710A"/>
    <w:rsid w:val="005D73F5"/>
    <w:rsid w:val="005E0871"/>
    <w:rsid w:val="005E316F"/>
    <w:rsid w:val="005E371B"/>
    <w:rsid w:val="005E3DB1"/>
    <w:rsid w:val="005E41BC"/>
    <w:rsid w:val="005E4E0C"/>
    <w:rsid w:val="005E5B00"/>
    <w:rsid w:val="005F0711"/>
    <w:rsid w:val="005F1A2B"/>
    <w:rsid w:val="005F312C"/>
    <w:rsid w:val="005F4B8B"/>
    <w:rsid w:val="005F51E8"/>
    <w:rsid w:val="005F7933"/>
    <w:rsid w:val="00602E1A"/>
    <w:rsid w:val="0060364B"/>
    <w:rsid w:val="00603876"/>
    <w:rsid w:val="00603E0B"/>
    <w:rsid w:val="006043DA"/>
    <w:rsid w:val="006100F4"/>
    <w:rsid w:val="00610F5D"/>
    <w:rsid w:val="0061148A"/>
    <w:rsid w:val="00612766"/>
    <w:rsid w:val="006136E4"/>
    <w:rsid w:val="00613A06"/>
    <w:rsid w:val="006159B9"/>
    <w:rsid w:val="006168D0"/>
    <w:rsid w:val="006200A1"/>
    <w:rsid w:val="00622A15"/>
    <w:rsid w:val="00622A9E"/>
    <w:rsid w:val="00622C44"/>
    <w:rsid w:val="00624B22"/>
    <w:rsid w:val="00624F70"/>
    <w:rsid w:val="00625852"/>
    <w:rsid w:val="006308B9"/>
    <w:rsid w:val="00632540"/>
    <w:rsid w:val="006345AC"/>
    <w:rsid w:val="00635ECD"/>
    <w:rsid w:val="00637C8C"/>
    <w:rsid w:val="006415CC"/>
    <w:rsid w:val="00641A44"/>
    <w:rsid w:val="006428CC"/>
    <w:rsid w:val="00642B23"/>
    <w:rsid w:val="0064319B"/>
    <w:rsid w:val="00644177"/>
    <w:rsid w:val="00644209"/>
    <w:rsid w:val="00645CF6"/>
    <w:rsid w:val="00647AFD"/>
    <w:rsid w:val="00653ED5"/>
    <w:rsid w:val="0065420F"/>
    <w:rsid w:val="00656413"/>
    <w:rsid w:val="00660E7C"/>
    <w:rsid w:val="00661801"/>
    <w:rsid w:val="00666038"/>
    <w:rsid w:val="00666A62"/>
    <w:rsid w:val="00675D47"/>
    <w:rsid w:val="00675ECB"/>
    <w:rsid w:val="006770D7"/>
    <w:rsid w:val="00677394"/>
    <w:rsid w:val="00681D3E"/>
    <w:rsid w:val="00683376"/>
    <w:rsid w:val="00684408"/>
    <w:rsid w:val="0068456C"/>
    <w:rsid w:val="00684FC9"/>
    <w:rsid w:val="00686230"/>
    <w:rsid w:val="00686E99"/>
    <w:rsid w:val="0068725D"/>
    <w:rsid w:val="00691BE8"/>
    <w:rsid w:val="00692990"/>
    <w:rsid w:val="006948B8"/>
    <w:rsid w:val="00695829"/>
    <w:rsid w:val="00695BCA"/>
    <w:rsid w:val="00695DA2"/>
    <w:rsid w:val="006A25EB"/>
    <w:rsid w:val="006A397F"/>
    <w:rsid w:val="006A4212"/>
    <w:rsid w:val="006B0230"/>
    <w:rsid w:val="006B38FB"/>
    <w:rsid w:val="006B41C0"/>
    <w:rsid w:val="006B4ABA"/>
    <w:rsid w:val="006B71D5"/>
    <w:rsid w:val="006C0B10"/>
    <w:rsid w:val="006C14B5"/>
    <w:rsid w:val="006C1977"/>
    <w:rsid w:val="006C1C5E"/>
    <w:rsid w:val="006C1EC0"/>
    <w:rsid w:val="006C2110"/>
    <w:rsid w:val="006C33DB"/>
    <w:rsid w:val="006C4B93"/>
    <w:rsid w:val="006C4C34"/>
    <w:rsid w:val="006C5723"/>
    <w:rsid w:val="006C64FA"/>
    <w:rsid w:val="006C7A98"/>
    <w:rsid w:val="006D0142"/>
    <w:rsid w:val="006D0F83"/>
    <w:rsid w:val="006D1416"/>
    <w:rsid w:val="006D1F28"/>
    <w:rsid w:val="006D2A69"/>
    <w:rsid w:val="006D39E0"/>
    <w:rsid w:val="006D448C"/>
    <w:rsid w:val="006D633F"/>
    <w:rsid w:val="006D6BCD"/>
    <w:rsid w:val="006D6FFA"/>
    <w:rsid w:val="006E3B12"/>
    <w:rsid w:val="006F00B2"/>
    <w:rsid w:val="006F00BA"/>
    <w:rsid w:val="006F1B6A"/>
    <w:rsid w:val="006F2947"/>
    <w:rsid w:val="006F3322"/>
    <w:rsid w:val="006F4F56"/>
    <w:rsid w:val="006F59F7"/>
    <w:rsid w:val="006F5A82"/>
    <w:rsid w:val="006F61CD"/>
    <w:rsid w:val="006F6DB2"/>
    <w:rsid w:val="006F7112"/>
    <w:rsid w:val="0070169F"/>
    <w:rsid w:val="00705C91"/>
    <w:rsid w:val="00710692"/>
    <w:rsid w:val="00711438"/>
    <w:rsid w:val="00711622"/>
    <w:rsid w:val="00714044"/>
    <w:rsid w:val="0071558D"/>
    <w:rsid w:val="00721B3D"/>
    <w:rsid w:val="00724DF8"/>
    <w:rsid w:val="00724F28"/>
    <w:rsid w:val="007270C5"/>
    <w:rsid w:val="00727558"/>
    <w:rsid w:val="00727D36"/>
    <w:rsid w:val="00731AD8"/>
    <w:rsid w:val="00732C80"/>
    <w:rsid w:val="007357C7"/>
    <w:rsid w:val="007358F8"/>
    <w:rsid w:val="00737F01"/>
    <w:rsid w:val="00741B77"/>
    <w:rsid w:val="0074254F"/>
    <w:rsid w:val="00742608"/>
    <w:rsid w:val="0074528A"/>
    <w:rsid w:val="00745CEF"/>
    <w:rsid w:val="00746B87"/>
    <w:rsid w:val="00747DA8"/>
    <w:rsid w:val="007520A0"/>
    <w:rsid w:val="00752675"/>
    <w:rsid w:val="00752CE1"/>
    <w:rsid w:val="00753AB4"/>
    <w:rsid w:val="007547E4"/>
    <w:rsid w:val="00757DBC"/>
    <w:rsid w:val="0076368E"/>
    <w:rsid w:val="00763708"/>
    <w:rsid w:val="00766283"/>
    <w:rsid w:val="00766722"/>
    <w:rsid w:val="00771098"/>
    <w:rsid w:val="00774240"/>
    <w:rsid w:val="007753A3"/>
    <w:rsid w:val="007778EB"/>
    <w:rsid w:val="00780345"/>
    <w:rsid w:val="007808C7"/>
    <w:rsid w:val="00781066"/>
    <w:rsid w:val="00781315"/>
    <w:rsid w:val="00782278"/>
    <w:rsid w:val="0078353E"/>
    <w:rsid w:val="00784551"/>
    <w:rsid w:val="0078551D"/>
    <w:rsid w:val="00785652"/>
    <w:rsid w:val="0079023B"/>
    <w:rsid w:val="00790342"/>
    <w:rsid w:val="007911E2"/>
    <w:rsid w:val="00793918"/>
    <w:rsid w:val="007945C4"/>
    <w:rsid w:val="00795CD7"/>
    <w:rsid w:val="007A1B1D"/>
    <w:rsid w:val="007A27DA"/>
    <w:rsid w:val="007B02E6"/>
    <w:rsid w:val="007B1A55"/>
    <w:rsid w:val="007B2A60"/>
    <w:rsid w:val="007B337C"/>
    <w:rsid w:val="007B76B5"/>
    <w:rsid w:val="007C1E7E"/>
    <w:rsid w:val="007C1FEB"/>
    <w:rsid w:val="007C2661"/>
    <w:rsid w:val="007C2E62"/>
    <w:rsid w:val="007C2FDC"/>
    <w:rsid w:val="007C3894"/>
    <w:rsid w:val="007C3934"/>
    <w:rsid w:val="007C442E"/>
    <w:rsid w:val="007C53FD"/>
    <w:rsid w:val="007C637B"/>
    <w:rsid w:val="007C7CA1"/>
    <w:rsid w:val="007D265D"/>
    <w:rsid w:val="007D7197"/>
    <w:rsid w:val="007E0A83"/>
    <w:rsid w:val="007E1055"/>
    <w:rsid w:val="007E32BB"/>
    <w:rsid w:val="007E3B26"/>
    <w:rsid w:val="007E6ADC"/>
    <w:rsid w:val="007F0138"/>
    <w:rsid w:val="007F1578"/>
    <w:rsid w:val="007F2684"/>
    <w:rsid w:val="007F43F2"/>
    <w:rsid w:val="007F576F"/>
    <w:rsid w:val="007F71CD"/>
    <w:rsid w:val="007F7975"/>
    <w:rsid w:val="0080213B"/>
    <w:rsid w:val="008052E3"/>
    <w:rsid w:val="00805B3B"/>
    <w:rsid w:val="00806C32"/>
    <w:rsid w:val="00807602"/>
    <w:rsid w:val="008106DB"/>
    <w:rsid w:val="008147D4"/>
    <w:rsid w:val="008152C1"/>
    <w:rsid w:val="00816156"/>
    <w:rsid w:val="008220BD"/>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EF8"/>
    <w:rsid w:val="008456F5"/>
    <w:rsid w:val="008459CD"/>
    <w:rsid w:val="0084791E"/>
    <w:rsid w:val="00847B20"/>
    <w:rsid w:val="00847DE9"/>
    <w:rsid w:val="00851101"/>
    <w:rsid w:val="0085148D"/>
    <w:rsid w:val="00852205"/>
    <w:rsid w:val="008548EC"/>
    <w:rsid w:val="00855DE2"/>
    <w:rsid w:val="00860CD0"/>
    <w:rsid w:val="00861E4B"/>
    <w:rsid w:val="00861F79"/>
    <w:rsid w:val="008621D7"/>
    <w:rsid w:val="00863EBA"/>
    <w:rsid w:val="00864FBD"/>
    <w:rsid w:val="008657D7"/>
    <w:rsid w:val="00865BEB"/>
    <w:rsid w:val="008676A8"/>
    <w:rsid w:val="008702AE"/>
    <w:rsid w:val="00870D05"/>
    <w:rsid w:val="00871526"/>
    <w:rsid w:val="00871579"/>
    <w:rsid w:val="008723D6"/>
    <w:rsid w:val="00872827"/>
    <w:rsid w:val="008728FA"/>
    <w:rsid w:val="0087449A"/>
    <w:rsid w:val="008770F4"/>
    <w:rsid w:val="0087753A"/>
    <w:rsid w:val="00880C66"/>
    <w:rsid w:val="0088199C"/>
    <w:rsid w:val="00881EE8"/>
    <w:rsid w:val="0088335C"/>
    <w:rsid w:val="0088373B"/>
    <w:rsid w:val="008842BE"/>
    <w:rsid w:val="00886775"/>
    <w:rsid w:val="00887E90"/>
    <w:rsid w:val="00890FB4"/>
    <w:rsid w:val="0089179E"/>
    <w:rsid w:val="00896FEC"/>
    <w:rsid w:val="008A09FA"/>
    <w:rsid w:val="008A1AC5"/>
    <w:rsid w:val="008A26E1"/>
    <w:rsid w:val="008A28DA"/>
    <w:rsid w:val="008A31F0"/>
    <w:rsid w:val="008A3990"/>
    <w:rsid w:val="008A715D"/>
    <w:rsid w:val="008B0308"/>
    <w:rsid w:val="008B04AD"/>
    <w:rsid w:val="008B16BF"/>
    <w:rsid w:val="008B4718"/>
    <w:rsid w:val="008B6C41"/>
    <w:rsid w:val="008B721C"/>
    <w:rsid w:val="008C2B9A"/>
    <w:rsid w:val="008C2F93"/>
    <w:rsid w:val="008C33DA"/>
    <w:rsid w:val="008C600A"/>
    <w:rsid w:val="008C6847"/>
    <w:rsid w:val="008D039E"/>
    <w:rsid w:val="008D0519"/>
    <w:rsid w:val="008D0A93"/>
    <w:rsid w:val="008D1725"/>
    <w:rsid w:val="008D1CBF"/>
    <w:rsid w:val="008D4514"/>
    <w:rsid w:val="008D4B90"/>
    <w:rsid w:val="008D4D37"/>
    <w:rsid w:val="008D6890"/>
    <w:rsid w:val="008E4535"/>
    <w:rsid w:val="008F023B"/>
    <w:rsid w:val="008F05EA"/>
    <w:rsid w:val="008F4B1C"/>
    <w:rsid w:val="008F5014"/>
    <w:rsid w:val="008F586D"/>
    <w:rsid w:val="008F648A"/>
    <w:rsid w:val="008F6BAB"/>
    <w:rsid w:val="0090165E"/>
    <w:rsid w:val="009018AF"/>
    <w:rsid w:val="0090289B"/>
    <w:rsid w:val="00902BD1"/>
    <w:rsid w:val="00902DF1"/>
    <w:rsid w:val="009037F4"/>
    <w:rsid w:val="009069C3"/>
    <w:rsid w:val="00911B65"/>
    <w:rsid w:val="00911C0C"/>
    <w:rsid w:val="00912FCE"/>
    <w:rsid w:val="00913973"/>
    <w:rsid w:val="009145C7"/>
    <w:rsid w:val="00914EB9"/>
    <w:rsid w:val="00917582"/>
    <w:rsid w:val="009202B2"/>
    <w:rsid w:val="009223C9"/>
    <w:rsid w:val="00923721"/>
    <w:rsid w:val="009246DA"/>
    <w:rsid w:val="00924C1F"/>
    <w:rsid w:val="009264A3"/>
    <w:rsid w:val="00927E9C"/>
    <w:rsid w:val="00930FCC"/>
    <w:rsid w:val="00931064"/>
    <w:rsid w:val="00932E27"/>
    <w:rsid w:val="00933D51"/>
    <w:rsid w:val="00933E45"/>
    <w:rsid w:val="00935049"/>
    <w:rsid w:val="00935289"/>
    <w:rsid w:val="00935B5D"/>
    <w:rsid w:val="0093706A"/>
    <w:rsid w:val="00937469"/>
    <w:rsid w:val="00941117"/>
    <w:rsid w:val="00942143"/>
    <w:rsid w:val="0094357C"/>
    <w:rsid w:val="009442AB"/>
    <w:rsid w:val="00946996"/>
    <w:rsid w:val="00951571"/>
    <w:rsid w:val="00961931"/>
    <w:rsid w:val="00961EFE"/>
    <w:rsid w:val="0096590E"/>
    <w:rsid w:val="00970654"/>
    <w:rsid w:val="00971731"/>
    <w:rsid w:val="0097253E"/>
    <w:rsid w:val="00975A0D"/>
    <w:rsid w:val="00975BDA"/>
    <w:rsid w:val="00977A0F"/>
    <w:rsid w:val="009812B8"/>
    <w:rsid w:val="00982DD2"/>
    <w:rsid w:val="00984A3D"/>
    <w:rsid w:val="00985415"/>
    <w:rsid w:val="00985525"/>
    <w:rsid w:val="00985EBE"/>
    <w:rsid w:val="0098721B"/>
    <w:rsid w:val="00987CF5"/>
    <w:rsid w:val="00991FFB"/>
    <w:rsid w:val="009949D8"/>
    <w:rsid w:val="00994F7A"/>
    <w:rsid w:val="00995619"/>
    <w:rsid w:val="00997976"/>
    <w:rsid w:val="009A02ED"/>
    <w:rsid w:val="009A22E1"/>
    <w:rsid w:val="009A3E2C"/>
    <w:rsid w:val="009A4E2E"/>
    <w:rsid w:val="009A59D6"/>
    <w:rsid w:val="009A7E1F"/>
    <w:rsid w:val="009B059A"/>
    <w:rsid w:val="009B0C5F"/>
    <w:rsid w:val="009B1518"/>
    <w:rsid w:val="009B20F0"/>
    <w:rsid w:val="009B3F77"/>
    <w:rsid w:val="009B5E86"/>
    <w:rsid w:val="009B5F53"/>
    <w:rsid w:val="009B77B9"/>
    <w:rsid w:val="009C227F"/>
    <w:rsid w:val="009C2BF7"/>
    <w:rsid w:val="009C2D19"/>
    <w:rsid w:val="009C46DF"/>
    <w:rsid w:val="009C5F72"/>
    <w:rsid w:val="009C7700"/>
    <w:rsid w:val="009C77A6"/>
    <w:rsid w:val="009C7E26"/>
    <w:rsid w:val="009D0B49"/>
    <w:rsid w:val="009D2D86"/>
    <w:rsid w:val="009D2DEA"/>
    <w:rsid w:val="009D4DAE"/>
    <w:rsid w:val="009D57DC"/>
    <w:rsid w:val="009E3A71"/>
    <w:rsid w:val="009E4011"/>
    <w:rsid w:val="009F0954"/>
    <w:rsid w:val="009F15EA"/>
    <w:rsid w:val="009F1902"/>
    <w:rsid w:val="009F440E"/>
    <w:rsid w:val="009F54D9"/>
    <w:rsid w:val="009F614A"/>
    <w:rsid w:val="00A00AAF"/>
    <w:rsid w:val="00A01FCB"/>
    <w:rsid w:val="00A03252"/>
    <w:rsid w:val="00A0427B"/>
    <w:rsid w:val="00A0593B"/>
    <w:rsid w:val="00A05C1B"/>
    <w:rsid w:val="00A065A2"/>
    <w:rsid w:val="00A0707C"/>
    <w:rsid w:val="00A0727C"/>
    <w:rsid w:val="00A077BB"/>
    <w:rsid w:val="00A10C1C"/>
    <w:rsid w:val="00A13379"/>
    <w:rsid w:val="00A15638"/>
    <w:rsid w:val="00A16974"/>
    <w:rsid w:val="00A16EB3"/>
    <w:rsid w:val="00A17A99"/>
    <w:rsid w:val="00A20271"/>
    <w:rsid w:val="00A23177"/>
    <w:rsid w:val="00A245F9"/>
    <w:rsid w:val="00A25A42"/>
    <w:rsid w:val="00A26AFC"/>
    <w:rsid w:val="00A310F4"/>
    <w:rsid w:val="00A3304C"/>
    <w:rsid w:val="00A332DA"/>
    <w:rsid w:val="00A350BD"/>
    <w:rsid w:val="00A42970"/>
    <w:rsid w:val="00A4339B"/>
    <w:rsid w:val="00A43940"/>
    <w:rsid w:val="00A45384"/>
    <w:rsid w:val="00A46E05"/>
    <w:rsid w:val="00A50022"/>
    <w:rsid w:val="00A511B4"/>
    <w:rsid w:val="00A52830"/>
    <w:rsid w:val="00A571FA"/>
    <w:rsid w:val="00A60695"/>
    <w:rsid w:val="00A608AA"/>
    <w:rsid w:val="00A6180F"/>
    <w:rsid w:val="00A6402B"/>
    <w:rsid w:val="00A648DB"/>
    <w:rsid w:val="00A651B9"/>
    <w:rsid w:val="00A66124"/>
    <w:rsid w:val="00A67DF5"/>
    <w:rsid w:val="00A724B6"/>
    <w:rsid w:val="00A730C3"/>
    <w:rsid w:val="00A73AE5"/>
    <w:rsid w:val="00A80EE4"/>
    <w:rsid w:val="00A83E88"/>
    <w:rsid w:val="00A847AC"/>
    <w:rsid w:val="00A84D97"/>
    <w:rsid w:val="00A867B3"/>
    <w:rsid w:val="00A87CF6"/>
    <w:rsid w:val="00A936DB"/>
    <w:rsid w:val="00A96441"/>
    <w:rsid w:val="00A96DC9"/>
    <w:rsid w:val="00A977CB"/>
    <w:rsid w:val="00AA2F05"/>
    <w:rsid w:val="00AA3CA2"/>
    <w:rsid w:val="00AA4ADC"/>
    <w:rsid w:val="00AA4C5B"/>
    <w:rsid w:val="00AA5203"/>
    <w:rsid w:val="00AA535A"/>
    <w:rsid w:val="00AA5943"/>
    <w:rsid w:val="00AB08AB"/>
    <w:rsid w:val="00AB11D3"/>
    <w:rsid w:val="00AB1A81"/>
    <w:rsid w:val="00AB3DD4"/>
    <w:rsid w:val="00AB54E8"/>
    <w:rsid w:val="00AB5FD6"/>
    <w:rsid w:val="00AB760E"/>
    <w:rsid w:val="00AB76E7"/>
    <w:rsid w:val="00AB7C2D"/>
    <w:rsid w:val="00AC060C"/>
    <w:rsid w:val="00AC0FC2"/>
    <w:rsid w:val="00AC1684"/>
    <w:rsid w:val="00AC304A"/>
    <w:rsid w:val="00AC3693"/>
    <w:rsid w:val="00AC482B"/>
    <w:rsid w:val="00AC5536"/>
    <w:rsid w:val="00AC660F"/>
    <w:rsid w:val="00AC6BFA"/>
    <w:rsid w:val="00AD2867"/>
    <w:rsid w:val="00AD4E99"/>
    <w:rsid w:val="00AD702B"/>
    <w:rsid w:val="00AD7381"/>
    <w:rsid w:val="00AD7408"/>
    <w:rsid w:val="00AE0726"/>
    <w:rsid w:val="00AE2A6C"/>
    <w:rsid w:val="00AE54AC"/>
    <w:rsid w:val="00AF0E39"/>
    <w:rsid w:val="00AF10D7"/>
    <w:rsid w:val="00AF13AE"/>
    <w:rsid w:val="00AF2340"/>
    <w:rsid w:val="00AF5C72"/>
    <w:rsid w:val="00AF5FDB"/>
    <w:rsid w:val="00AF7411"/>
    <w:rsid w:val="00B0143A"/>
    <w:rsid w:val="00B018F0"/>
    <w:rsid w:val="00B01FC3"/>
    <w:rsid w:val="00B037C2"/>
    <w:rsid w:val="00B03CFF"/>
    <w:rsid w:val="00B05107"/>
    <w:rsid w:val="00B06E2F"/>
    <w:rsid w:val="00B0714D"/>
    <w:rsid w:val="00B072AA"/>
    <w:rsid w:val="00B07CE3"/>
    <w:rsid w:val="00B10943"/>
    <w:rsid w:val="00B1134C"/>
    <w:rsid w:val="00B13FAF"/>
    <w:rsid w:val="00B22454"/>
    <w:rsid w:val="00B2601F"/>
    <w:rsid w:val="00B26317"/>
    <w:rsid w:val="00B269B5"/>
    <w:rsid w:val="00B26B71"/>
    <w:rsid w:val="00B30016"/>
    <w:rsid w:val="00B31F78"/>
    <w:rsid w:val="00B34029"/>
    <w:rsid w:val="00B368D2"/>
    <w:rsid w:val="00B40CB8"/>
    <w:rsid w:val="00B41E48"/>
    <w:rsid w:val="00B43481"/>
    <w:rsid w:val="00B4510A"/>
    <w:rsid w:val="00B45C0A"/>
    <w:rsid w:val="00B46A95"/>
    <w:rsid w:val="00B51674"/>
    <w:rsid w:val="00B51789"/>
    <w:rsid w:val="00B52F90"/>
    <w:rsid w:val="00B53581"/>
    <w:rsid w:val="00B546A8"/>
    <w:rsid w:val="00B57DDE"/>
    <w:rsid w:val="00B60071"/>
    <w:rsid w:val="00B614E3"/>
    <w:rsid w:val="00B615A9"/>
    <w:rsid w:val="00B624C6"/>
    <w:rsid w:val="00B63F29"/>
    <w:rsid w:val="00B667AB"/>
    <w:rsid w:val="00B668A7"/>
    <w:rsid w:val="00B66A4C"/>
    <w:rsid w:val="00B674CD"/>
    <w:rsid w:val="00B67BCA"/>
    <w:rsid w:val="00B67EA4"/>
    <w:rsid w:val="00B7030B"/>
    <w:rsid w:val="00B7068E"/>
    <w:rsid w:val="00B722CA"/>
    <w:rsid w:val="00B72B6B"/>
    <w:rsid w:val="00B73B9F"/>
    <w:rsid w:val="00B76316"/>
    <w:rsid w:val="00B76CAE"/>
    <w:rsid w:val="00B774C4"/>
    <w:rsid w:val="00B83ED8"/>
    <w:rsid w:val="00B86949"/>
    <w:rsid w:val="00B87A07"/>
    <w:rsid w:val="00B90075"/>
    <w:rsid w:val="00B910A4"/>
    <w:rsid w:val="00B9209B"/>
    <w:rsid w:val="00B940AF"/>
    <w:rsid w:val="00B94D3A"/>
    <w:rsid w:val="00B9622C"/>
    <w:rsid w:val="00BA04B5"/>
    <w:rsid w:val="00BA075F"/>
    <w:rsid w:val="00BA0877"/>
    <w:rsid w:val="00BA2B49"/>
    <w:rsid w:val="00BA42EE"/>
    <w:rsid w:val="00BA5D6D"/>
    <w:rsid w:val="00BA6699"/>
    <w:rsid w:val="00BB2B0B"/>
    <w:rsid w:val="00BB4879"/>
    <w:rsid w:val="00BB56D4"/>
    <w:rsid w:val="00BB710C"/>
    <w:rsid w:val="00BB7E4B"/>
    <w:rsid w:val="00BC069B"/>
    <w:rsid w:val="00BC0D31"/>
    <w:rsid w:val="00BC17A2"/>
    <w:rsid w:val="00BC67C3"/>
    <w:rsid w:val="00BC6F5B"/>
    <w:rsid w:val="00BD20BB"/>
    <w:rsid w:val="00BD21B0"/>
    <w:rsid w:val="00BD2953"/>
    <w:rsid w:val="00BD2ACA"/>
    <w:rsid w:val="00BD4405"/>
    <w:rsid w:val="00BD7036"/>
    <w:rsid w:val="00BE0C04"/>
    <w:rsid w:val="00BE0DA5"/>
    <w:rsid w:val="00BE0F54"/>
    <w:rsid w:val="00BE3822"/>
    <w:rsid w:val="00BE3B07"/>
    <w:rsid w:val="00BE3DC9"/>
    <w:rsid w:val="00BE5A5A"/>
    <w:rsid w:val="00BE6590"/>
    <w:rsid w:val="00BE65F1"/>
    <w:rsid w:val="00BE6D28"/>
    <w:rsid w:val="00BF22EC"/>
    <w:rsid w:val="00BF355C"/>
    <w:rsid w:val="00BF3C94"/>
    <w:rsid w:val="00BF43F1"/>
    <w:rsid w:val="00BF5424"/>
    <w:rsid w:val="00C0147B"/>
    <w:rsid w:val="00C01BCF"/>
    <w:rsid w:val="00C04EF1"/>
    <w:rsid w:val="00C05337"/>
    <w:rsid w:val="00C117EE"/>
    <w:rsid w:val="00C14C40"/>
    <w:rsid w:val="00C16AD4"/>
    <w:rsid w:val="00C20557"/>
    <w:rsid w:val="00C207C5"/>
    <w:rsid w:val="00C217F8"/>
    <w:rsid w:val="00C2353C"/>
    <w:rsid w:val="00C26CAB"/>
    <w:rsid w:val="00C27BA9"/>
    <w:rsid w:val="00C30764"/>
    <w:rsid w:val="00C316AB"/>
    <w:rsid w:val="00C31EE0"/>
    <w:rsid w:val="00C32798"/>
    <w:rsid w:val="00C34EBE"/>
    <w:rsid w:val="00C35BFE"/>
    <w:rsid w:val="00C37268"/>
    <w:rsid w:val="00C40BFB"/>
    <w:rsid w:val="00C40DA0"/>
    <w:rsid w:val="00C4100A"/>
    <w:rsid w:val="00C413A8"/>
    <w:rsid w:val="00C42FB4"/>
    <w:rsid w:val="00C46BE5"/>
    <w:rsid w:val="00C47A61"/>
    <w:rsid w:val="00C5042F"/>
    <w:rsid w:val="00C50CF2"/>
    <w:rsid w:val="00C518F4"/>
    <w:rsid w:val="00C53A0F"/>
    <w:rsid w:val="00C53EC5"/>
    <w:rsid w:val="00C548CD"/>
    <w:rsid w:val="00C56522"/>
    <w:rsid w:val="00C567D6"/>
    <w:rsid w:val="00C6226A"/>
    <w:rsid w:val="00C623A5"/>
    <w:rsid w:val="00C624C0"/>
    <w:rsid w:val="00C639C5"/>
    <w:rsid w:val="00C73684"/>
    <w:rsid w:val="00C74938"/>
    <w:rsid w:val="00C77D97"/>
    <w:rsid w:val="00C82558"/>
    <w:rsid w:val="00C841E9"/>
    <w:rsid w:val="00C853AA"/>
    <w:rsid w:val="00C86ED6"/>
    <w:rsid w:val="00C9062B"/>
    <w:rsid w:val="00C94017"/>
    <w:rsid w:val="00C95696"/>
    <w:rsid w:val="00C96D39"/>
    <w:rsid w:val="00CA28C2"/>
    <w:rsid w:val="00CA298F"/>
    <w:rsid w:val="00CA3C27"/>
    <w:rsid w:val="00CA41B6"/>
    <w:rsid w:val="00CA4774"/>
    <w:rsid w:val="00CA4927"/>
    <w:rsid w:val="00CA6DEF"/>
    <w:rsid w:val="00CB1B50"/>
    <w:rsid w:val="00CB2FD3"/>
    <w:rsid w:val="00CB3728"/>
    <w:rsid w:val="00CB7A2F"/>
    <w:rsid w:val="00CB7D18"/>
    <w:rsid w:val="00CC369F"/>
    <w:rsid w:val="00CC573D"/>
    <w:rsid w:val="00CC5C47"/>
    <w:rsid w:val="00CC7965"/>
    <w:rsid w:val="00CD1536"/>
    <w:rsid w:val="00CD201C"/>
    <w:rsid w:val="00CD2B19"/>
    <w:rsid w:val="00CD4E3C"/>
    <w:rsid w:val="00CD5F96"/>
    <w:rsid w:val="00CD6AB7"/>
    <w:rsid w:val="00CD6C5E"/>
    <w:rsid w:val="00CE0461"/>
    <w:rsid w:val="00CE07F2"/>
    <w:rsid w:val="00CE0D12"/>
    <w:rsid w:val="00CE2093"/>
    <w:rsid w:val="00CE4E05"/>
    <w:rsid w:val="00CE658E"/>
    <w:rsid w:val="00CE699F"/>
    <w:rsid w:val="00CE6DA1"/>
    <w:rsid w:val="00CE7216"/>
    <w:rsid w:val="00CE764C"/>
    <w:rsid w:val="00CF1109"/>
    <w:rsid w:val="00CF1D6B"/>
    <w:rsid w:val="00CF2762"/>
    <w:rsid w:val="00CF6BC5"/>
    <w:rsid w:val="00CF7CD8"/>
    <w:rsid w:val="00CF7E38"/>
    <w:rsid w:val="00D015BF"/>
    <w:rsid w:val="00D0283B"/>
    <w:rsid w:val="00D049F9"/>
    <w:rsid w:val="00D04D26"/>
    <w:rsid w:val="00D05107"/>
    <w:rsid w:val="00D05467"/>
    <w:rsid w:val="00D05AC1"/>
    <w:rsid w:val="00D05FA0"/>
    <w:rsid w:val="00D07028"/>
    <w:rsid w:val="00D07820"/>
    <w:rsid w:val="00D07B30"/>
    <w:rsid w:val="00D1060F"/>
    <w:rsid w:val="00D10C81"/>
    <w:rsid w:val="00D1180B"/>
    <w:rsid w:val="00D134C2"/>
    <w:rsid w:val="00D167B4"/>
    <w:rsid w:val="00D172BC"/>
    <w:rsid w:val="00D20F22"/>
    <w:rsid w:val="00D217CD"/>
    <w:rsid w:val="00D22A4F"/>
    <w:rsid w:val="00D23FF1"/>
    <w:rsid w:val="00D24C90"/>
    <w:rsid w:val="00D251BD"/>
    <w:rsid w:val="00D259DB"/>
    <w:rsid w:val="00D26523"/>
    <w:rsid w:val="00D271E1"/>
    <w:rsid w:val="00D330A8"/>
    <w:rsid w:val="00D33131"/>
    <w:rsid w:val="00D33AA0"/>
    <w:rsid w:val="00D377D4"/>
    <w:rsid w:val="00D37A48"/>
    <w:rsid w:val="00D41AB3"/>
    <w:rsid w:val="00D427C4"/>
    <w:rsid w:val="00D43017"/>
    <w:rsid w:val="00D47F86"/>
    <w:rsid w:val="00D5139A"/>
    <w:rsid w:val="00D52026"/>
    <w:rsid w:val="00D52FB9"/>
    <w:rsid w:val="00D53B45"/>
    <w:rsid w:val="00D53E83"/>
    <w:rsid w:val="00D549D7"/>
    <w:rsid w:val="00D54AE8"/>
    <w:rsid w:val="00D60B22"/>
    <w:rsid w:val="00D62720"/>
    <w:rsid w:val="00D63012"/>
    <w:rsid w:val="00D63D58"/>
    <w:rsid w:val="00D643E0"/>
    <w:rsid w:val="00D64EED"/>
    <w:rsid w:val="00D664AA"/>
    <w:rsid w:val="00D66A1D"/>
    <w:rsid w:val="00D70C86"/>
    <w:rsid w:val="00D70ED5"/>
    <w:rsid w:val="00D71464"/>
    <w:rsid w:val="00D71536"/>
    <w:rsid w:val="00D759BB"/>
    <w:rsid w:val="00D760A3"/>
    <w:rsid w:val="00D761BE"/>
    <w:rsid w:val="00D7799E"/>
    <w:rsid w:val="00D8207F"/>
    <w:rsid w:val="00D828F7"/>
    <w:rsid w:val="00D82F03"/>
    <w:rsid w:val="00D8375C"/>
    <w:rsid w:val="00D8665C"/>
    <w:rsid w:val="00D903FA"/>
    <w:rsid w:val="00D9090A"/>
    <w:rsid w:val="00D9092E"/>
    <w:rsid w:val="00D91466"/>
    <w:rsid w:val="00D941A4"/>
    <w:rsid w:val="00D9551A"/>
    <w:rsid w:val="00D95980"/>
    <w:rsid w:val="00D95EEE"/>
    <w:rsid w:val="00D96AEC"/>
    <w:rsid w:val="00D96D34"/>
    <w:rsid w:val="00D975C8"/>
    <w:rsid w:val="00DA12D7"/>
    <w:rsid w:val="00DA1B60"/>
    <w:rsid w:val="00DB5577"/>
    <w:rsid w:val="00DB586C"/>
    <w:rsid w:val="00DB6F31"/>
    <w:rsid w:val="00DB7342"/>
    <w:rsid w:val="00DC0054"/>
    <w:rsid w:val="00DC0D88"/>
    <w:rsid w:val="00DC2F45"/>
    <w:rsid w:val="00DC4DE4"/>
    <w:rsid w:val="00DC5BA3"/>
    <w:rsid w:val="00DC6341"/>
    <w:rsid w:val="00DD1AC3"/>
    <w:rsid w:val="00DE1D20"/>
    <w:rsid w:val="00DE22D2"/>
    <w:rsid w:val="00DE5A57"/>
    <w:rsid w:val="00DF33E9"/>
    <w:rsid w:val="00DF45E0"/>
    <w:rsid w:val="00DF4AFF"/>
    <w:rsid w:val="00DF6333"/>
    <w:rsid w:val="00DF6AD1"/>
    <w:rsid w:val="00E04435"/>
    <w:rsid w:val="00E0454A"/>
    <w:rsid w:val="00E05E57"/>
    <w:rsid w:val="00E12222"/>
    <w:rsid w:val="00E12C1B"/>
    <w:rsid w:val="00E12D43"/>
    <w:rsid w:val="00E13BC2"/>
    <w:rsid w:val="00E15A11"/>
    <w:rsid w:val="00E15A51"/>
    <w:rsid w:val="00E15E15"/>
    <w:rsid w:val="00E16547"/>
    <w:rsid w:val="00E1696B"/>
    <w:rsid w:val="00E17DC6"/>
    <w:rsid w:val="00E223F3"/>
    <w:rsid w:val="00E23A72"/>
    <w:rsid w:val="00E25809"/>
    <w:rsid w:val="00E25835"/>
    <w:rsid w:val="00E274CA"/>
    <w:rsid w:val="00E30930"/>
    <w:rsid w:val="00E325FB"/>
    <w:rsid w:val="00E32A44"/>
    <w:rsid w:val="00E334B3"/>
    <w:rsid w:val="00E4035B"/>
    <w:rsid w:val="00E40D86"/>
    <w:rsid w:val="00E419F7"/>
    <w:rsid w:val="00E43F0C"/>
    <w:rsid w:val="00E443AE"/>
    <w:rsid w:val="00E5341F"/>
    <w:rsid w:val="00E5383C"/>
    <w:rsid w:val="00E54CDC"/>
    <w:rsid w:val="00E56955"/>
    <w:rsid w:val="00E56DB0"/>
    <w:rsid w:val="00E57F93"/>
    <w:rsid w:val="00E57FC9"/>
    <w:rsid w:val="00E646B3"/>
    <w:rsid w:val="00E64783"/>
    <w:rsid w:val="00E6705A"/>
    <w:rsid w:val="00E670F1"/>
    <w:rsid w:val="00E71987"/>
    <w:rsid w:val="00E7393E"/>
    <w:rsid w:val="00E752FA"/>
    <w:rsid w:val="00E75739"/>
    <w:rsid w:val="00E7591D"/>
    <w:rsid w:val="00E772E2"/>
    <w:rsid w:val="00E80295"/>
    <w:rsid w:val="00E81E49"/>
    <w:rsid w:val="00E82AEC"/>
    <w:rsid w:val="00E833A9"/>
    <w:rsid w:val="00E850DD"/>
    <w:rsid w:val="00E87065"/>
    <w:rsid w:val="00E874E6"/>
    <w:rsid w:val="00E90B69"/>
    <w:rsid w:val="00E9126B"/>
    <w:rsid w:val="00E91A0C"/>
    <w:rsid w:val="00E93028"/>
    <w:rsid w:val="00E93E84"/>
    <w:rsid w:val="00E9653D"/>
    <w:rsid w:val="00E9753B"/>
    <w:rsid w:val="00E9767D"/>
    <w:rsid w:val="00E97AE7"/>
    <w:rsid w:val="00EA1B35"/>
    <w:rsid w:val="00EA1F40"/>
    <w:rsid w:val="00EA3978"/>
    <w:rsid w:val="00EA5342"/>
    <w:rsid w:val="00EA5837"/>
    <w:rsid w:val="00EA5E0D"/>
    <w:rsid w:val="00EA6632"/>
    <w:rsid w:val="00EA6E9D"/>
    <w:rsid w:val="00EA79A3"/>
    <w:rsid w:val="00EB58D7"/>
    <w:rsid w:val="00EB6689"/>
    <w:rsid w:val="00EC204A"/>
    <w:rsid w:val="00EC65BF"/>
    <w:rsid w:val="00EC6609"/>
    <w:rsid w:val="00EC7390"/>
    <w:rsid w:val="00ED4072"/>
    <w:rsid w:val="00ED5351"/>
    <w:rsid w:val="00ED57E0"/>
    <w:rsid w:val="00ED6319"/>
    <w:rsid w:val="00ED7A42"/>
    <w:rsid w:val="00ED7EA7"/>
    <w:rsid w:val="00ED7F8D"/>
    <w:rsid w:val="00EE0988"/>
    <w:rsid w:val="00EE27B3"/>
    <w:rsid w:val="00EE5309"/>
    <w:rsid w:val="00EE5F9D"/>
    <w:rsid w:val="00EE72BA"/>
    <w:rsid w:val="00EE7B7E"/>
    <w:rsid w:val="00EF13F3"/>
    <w:rsid w:val="00EF25EA"/>
    <w:rsid w:val="00EF491C"/>
    <w:rsid w:val="00EF55AF"/>
    <w:rsid w:val="00EF666C"/>
    <w:rsid w:val="00EF710B"/>
    <w:rsid w:val="00EF7FBB"/>
    <w:rsid w:val="00F003D2"/>
    <w:rsid w:val="00F00505"/>
    <w:rsid w:val="00F00F53"/>
    <w:rsid w:val="00F01413"/>
    <w:rsid w:val="00F014CD"/>
    <w:rsid w:val="00F02ABC"/>
    <w:rsid w:val="00F046C6"/>
    <w:rsid w:val="00F0471F"/>
    <w:rsid w:val="00F1108E"/>
    <w:rsid w:val="00F128EA"/>
    <w:rsid w:val="00F1312A"/>
    <w:rsid w:val="00F1536A"/>
    <w:rsid w:val="00F15421"/>
    <w:rsid w:val="00F17B34"/>
    <w:rsid w:val="00F24D83"/>
    <w:rsid w:val="00F254BA"/>
    <w:rsid w:val="00F3001F"/>
    <w:rsid w:val="00F30B1E"/>
    <w:rsid w:val="00F31EC2"/>
    <w:rsid w:val="00F322FB"/>
    <w:rsid w:val="00F32F78"/>
    <w:rsid w:val="00F35D67"/>
    <w:rsid w:val="00F40F47"/>
    <w:rsid w:val="00F419F6"/>
    <w:rsid w:val="00F4335F"/>
    <w:rsid w:val="00F44984"/>
    <w:rsid w:val="00F44BAE"/>
    <w:rsid w:val="00F478C4"/>
    <w:rsid w:val="00F5103A"/>
    <w:rsid w:val="00F5130B"/>
    <w:rsid w:val="00F53190"/>
    <w:rsid w:val="00F53EA6"/>
    <w:rsid w:val="00F541B3"/>
    <w:rsid w:val="00F5424D"/>
    <w:rsid w:val="00F54406"/>
    <w:rsid w:val="00F550CB"/>
    <w:rsid w:val="00F5580F"/>
    <w:rsid w:val="00F56E53"/>
    <w:rsid w:val="00F572C2"/>
    <w:rsid w:val="00F610D2"/>
    <w:rsid w:val="00F6350A"/>
    <w:rsid w:val="00F64574"/>
    <w:rsid w:val="00F645E0"/>
    <w:rsid w:val="00F64BD6"/>
    <w:rsid w:val="00F675AF"/>
    <w:rsid w:val="00F7061C"/>
    <w:rsid w:val="00F72F88"/>
    <w:rsid w:val="00F73BF0"/>
    <w:rsid w:val="00F74C3B"/>
    <w:rsid w:val="00F759F1"/>
    <w:rsid w:val="00F765E0"/>
    <w:rsid w:val="00F821AB"/>
    <w:rsid w:val="00F8525D"/>
    <w:rsid w:val="00F8558A"/>
    <w:rsid w:val="00F87708"/>
    <w:rsid w:val="00F905E9"/>
    <w:rsid w:val="00F923D8"/>
    <w:rsid w:val="00F9298D"/>
    <w:rsid w:val="00F9301B"/>
    <w:rsid w:val="00F930F8"/>
    <w:rsid w:val="00F9381F"/>
    <w:rsid w:val="00F94480"/>
    <w:rsid w:val="00F94B3D"/>
    <w:rsid w:val="00F95AB9"/>
    <w:rsid w:val="00F976DA"/>
    <w:rsid w:val="00FA1260"/>
    <w:rsid w:val="00FA1933"/>
    <w:rsid w:val="00FA1F4F"/>
    <w:rsid w:val="00FA2B50"/>
    <w:rsid w:val="00FA320A"/>
    <w:rsid w:val="00FA75BF"/>
    <w:rsid w:val="00FB0CF2"/>
    <w:rsid w:val="00FB5B6F"/>
    <w:rsid w:val="00FB74A4"/>
    <w:rsid w:val="00FC0104"/>
    <w:rsid w:val="00FC129D"/>
    <w:rsid w:val="00FC520E"/>
    <w:rsid w:val="00FC5474"/>
    <w:rsid w:val="00FC5C81"/>
    <w:rsid w:val="00FC7ABF"/>
    <w:rsid w:val="00FD2A85"/>
    <w:rsid w:val="00FD5D6E"/>
    <w:rsid w:val="00FD61A4"/>
    <w:rsid w:val="00FD6B5C"/>
    <w:rsid w:val="00FD767A"/>
    <w:rsid w:val="00FE0865"/>
    <w:rsid w:val="00FE1A9D"/>
    <w:rsid w:val="00FE2301"/>
    <w:rsid w:val="00FE2569"/>
    <w:rsid w:val="00FE3BAF"/>
    <w:rsid w:val="00FE70A2"/>
    <w:rsid w:val="00FE74FF"/>
    <w:rsid w:val="00FF0D9C"/>
    <w:rsid w:val="00FF1D35"/>
    <w:rsid w:val="00FF3ABA"/>
    <w:rsid w:val="00FF3BA4"/>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D9092E"/>
    <w:pPr>
      <w:spacing w:before="120"/>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pPr>
      <w:numPr>
        <w:numId w:val="18"/>
      </w:numPr>
    </w:pPr>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1.tiff"/><Relationship Id="rId47" Type="http://schemas.openxmlformats.org/officeDocument/2006/relationships/image" Target="media/image32.tiff"/><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8.jpeg"/><Relationship Id="rId21" Type="http://schemas.openxmlformats.org/officeDocument/2006/relationships/hyperlink" Target="http://neuroelectro.org/ephys_prop/index/" TargetMode="External"/><Relationship Id="rId22" Type="http://schemas.openxmlformats.org/officeDocument/2006/relationships/hyperlink" Target="http://neuroelectro.org/neuron/index/" TargetMode="External"/><Relationship Id="rId23" Type="http://schemas.openxmlformats.org/officeDocument/2006/relationships/hyperlink" Target="http://neuroelectro.org/ephys_prop/index/" TargetMode="External"/><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emf"/><Relationship Id="rId27" Type="http://schemas.openxmlformats.org/officeDocument/2006/relationships/image" Target="media/image12.tiff"/><Relationship Id="rId28" Type="http://schemas.openxmlformats.org/officeDocument/2006/relationships/image" Target="media/image13.tif"/><Relationship Id="rId29" Type="http://schemas.openxmlformats.org/officeDocument/2006/relationships/image" Target="media/image14.jpe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9" Type="http://schemas.openxmlformats.org/officeDocument/2006/relationships/hyperlink" Target="http://www.grad.ubc.ca/current-students/dissertation-thesis-preparatio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ors.ubc.ca/home" TargetMode="External"/><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10" Type="http://schemas.openxmlformats.org/officeDocument/2006/relationships/image" Target="media/image1.ti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hyperlink" Target="https://github.com/neuroelectro/neuroelectro_org" TargetMode="External"/><Relationship Id="rId14" Type="http://schemas.openxmlformats.org/officeDocument/2006/relationships/hyperlink" Target="http://neuroelectro.org/static/src/article_ephys_metadata_curated.csv" TargetMode="External"/><Relationship Id="rId15" Type="http://schemas.openxmlformats.org/officeDocument/2006/relationships/hyperlink" Target="https://github.com/dtebaykin/neuronephys" TargetMode="External"/><Relationship Id="rId16" Type="http://schemas.openxmlformats.org/officeDocument/2006/relationships/image" Target="media/image4.tiff"/><Relationship Id="rId17" Type="http://schemas.openxmlformats.org/officeDocument/2006/relationships/image" Target="media/image5.jpeg"/><Relationship Id="rId18" Type="http://schemas.openxmlformats.org/officeDocument/2006/relationships/image" Target="media/image6.tiff"/><Relationship Id="rId19" Type="http://schemas.openxmlformats.org/officeDocument/2006/relationships/image" Target="media/image7.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tiff"/><Relationship Id="rId43" Type="http://schemas.openxmlformats.org/officeDocument/2006/relationships/image" Target="media/image28.tiff"/><Relationship Id="rId44" Type="http://schemas.openxmlformats.org/officeDocument/2006/relationships/image" Target="media/image29.tiff"/><Relationship Id="rId45" Type="http://schemas.openxmlformats.org/officeDocument/2006/relationships/image" Target="media/image30.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E7BA4-4630-4F48-B093-C214DEF55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114</Pages>
  <Words>41584</Words>
  <Characters>238282</Characters>
  <Application>Microsoft Macintosh Word</Application>
  <DocSecurity>0</DocSecurity>
  <Lines>4495</Lines>
  <Paragraphs>1378</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278488</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1331</cp:revision>
  <dcterms:created xsi:type="dcterms:W3CDTF">2016-11-29T19:43:00Z</dcterms:created>
  <dcterms:modified xsi:type="dcterms:W3CDTF">2016-12-02T12:49:00Z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id="N3s3Pe3n"/&gt;&lt;style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